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E423" w14:textId="77777777" w:rsidR="00353D5D" w:rsidRPr="00602F84" w:rsidRDefault="00353D5D" w:rsidP="00353D5D">
      <w:pPr>
        <w:ind w:left="49"/>
        <w:jc w:val="center"/>
        <w:rPr>
          <w:rFonts w:ascii="Arial" w:hAnsi="Arial" w:cs="Arial"/>
        </w:rPr>
      </w:pPr>
    </w:p>
    <w:p w14:paraId="1279D614" w14:textId="77777777" w:rsidR="00353D5D" w:rsidRPr="00602F84" w:rsidRDefault="00353D5D" w:rsidP="00353D5D">
      <w:pPr>
        <w:ind w:left="49"/>
        <w:jc w:val="center"/>
        <w:rPr>
          <w:rFonts w:ascii="Arial" w:hAnsi="Arial" w:cs="Arial"/>
        </w:rPr>
      </w:pPr>
      <w:r w:rsidRPr="00602F84">
        <w:rPr>
          <w:rFonts w:ascii="Arial" w:hAnsi="Arial" w:cs="Arial"/>
          <w:noProof/>
          <w:lang w:eastAsia="en-GB"/>
        </w:rPr>
        <w:drawing>
          <wp:inline distT="0" distB="0" distL="0" distR="0" wp14:anchorId="7749A3A3" wp14:editId="5F179B6D">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67167C0E" w14:textId="77777777" w:rsidR="00353D5D" w:rsidRPr="00A5441A" w:rsidRDefault="00353D5D" w:rsidP="00353D5D">
      <w:pPr>
        <w:ind w:left="49"/>
        <w:jc w:val="center"/>
        <w:rPr>
          <w:rFonts w:ascii="Arial" w:hAnsi="Arial" w:cs="Arial"/>
        </w:rPr>
      </w:pPr>
    </w:p>
    <w:p w14:paraId="6E9EA222" w14:textId="34903126" w:rsidR="00CF57D6" w:rsidRPr="00A5441A" w:rsidRDefault="00353D5D" w:rsidP="00353D5D">
      <w:pPr>
        <w:ind w:right="6"/>
        <w:jc w:val="center"/>
        <w:rPr>
          <w:rFonts w:ascii="Arial" w:hAnsi="Arial" w:cs="Arial"/>
        </w:rPr>
      </w:pPr>
      <w:r w:rsidRPr="00A5441A">
        <w:rPr>
          <w:rFonts w:ascii="Arial" w:hAnsi="Arial" w:cs="Arial"/>
          <w:b/>
        </w:rPr>
        <w:t xml:space="preserve">Notice of recruitment - </w:t>
      </w:r>
      <w:r w:rsidR="00CF57D6" w:rsidRPr="00CF57D6">
        <w:rPr>
          <w:rFonts w:ascii="Arial" w:hAnsi="Arial" w:cs="Arial"/>
          <w:b/>
        </w:rPr>
        <w:t>IRC201837</w:t>
      </w:r>
    </w:p>
    <w:p w14:paraId="64A2072A" w14:textId="26AA4ED2" w:rsidR="00353D5D" w:rsidRPr="00A5441A" w:rsidRDefault="00353D5D" w:rsidP="00353D5D">
      <w:pPr>
        <w:ind w:right="6"/>
        <w:jc w:val="center"/>
        <w:rPr>
          <w:rFonts w:ascii="Arial" w:hAnsi="Arial" w:cs="Arial"/>
        </w:rPr>
      </w:pPr>
    </w:p>
    <w:p w14:paraId="36F9CD8B" w14:textId="282BA2A6" w:rsidR="00353D5D" w:rsidRPr="00A5441A" w:rsidRDefault="00724D3F" w:rsidP="00353D5D">
      <w:pPr>
        <w:jc w:val="center"/>
        <w:rPr>
          <w:rFonts w:ascii="Arial" w:hAnsi="Arial" w:cs="Arial"/>
        </w:rPr>
      </w:pPr>
      <w:r w:rsidRPr="00A5441A">
        <w:rPr>
          <w:rFonts w:ascii="Arial" w:hAnsi="Arial" w:cs="Arial"/>
          <w:b/>
        </w:rPr>
        <w:t>Media/</w:t>
      </w:r>
      <w:r w:rsidR="00353D5D" w:rsidRPr="00A5441A">
        <w:rPr>
          <w:rFonts w:ascii="Arial" w:hAnsi="Arial" w:cs="Arial"/>
          <w:b/>
        </w:rPr>
        <w:t>Communication assistant (</w:t>
      </w:r>
      <w:r w:rsidR="00B316F2" w:rsidRPr="00A5441A">
        <w:rPr>
          <w:rFonts w:ascii="Arial" w:hAnsi="Arial" w:cs="Arial"/>
          <w:b/>
        </w:rPr>
        <w:t>AST4</w:t>
      </w:r>
      <w:r w:rsidR="00353D5D" w:rsidRPr="00A5441A">
        <w:rPr>
          <w:rFonts w:ascii="Arial" w:hAnsi="Arial" w:cs="Arial"/>
          <w:b/>
        </w:rPr>
        <w:t xml:space="preserve">) </w:t>
      </w:r>
    </w:p>
    <w:p w14:paraId="284F2DEE" w14:textId="77777777" w:rsidR="00353D5D" w:rsidRPr="00A5441A" w:rsidRDefault="00353D5D" w:rsidP="00353D5D">
      <w:pPr>
        <w:jc w:val="center"/>
        <w:rPr>
          <w:rFonts w:ascii="Arial" w:hAnsi="Arial" w:cs="Arial"/>
        </w:rPr>
      </w:pPr>
    </w:p>
    <w:p w14:paraId="00A1D48A" w14:textId="77777777" w:rsidR="00353D5D" w:rsidRPr="00A5441A" w:rsidRDefault="00353D5D" w:rsidP="00353D5D">
      <w:pPr>
        <w:rPr>
          <w:rFonts w:ascii="Arial" w:hAnsi="Arial" w:cs="Arial"/>
        </w:rPr>
      </w:pPr>
      <w:r w:rsidRPr="00A5441A">
        <w:rPr>
          <w:rFonts w:ascii="Arial" w:hAnsi="Arial" w:cs="Arial"/>
        </w:rPr>
        <w:t xml:space="preserve"> </w:t>
      </w:r>
    </w:p>
    <w:p w14:paraId="5B6353C6" w14:textId="77777777" w:rsidR="00353D5D" w:rsidRPr="00A5441A" w:rsidRDefault="00353D5D" w:rsidP="00353D5D">
      <w:pPr>
        <w:pStyle w:val="Heading1"/>
        <w:rPr>
          <w:sz w:val="24"/>
          <w:szCs w:val="24"/>
        </w:rPr>
      </w:pPr>
      <w:r w:rsidRPr="00A5441A">
        <w:rPr>
          <w:sz w:val="24"/>
          <w:szCs w:val="24"/>
        </w:rPr>
        <w:t>Job details</w:t>
      </w:r>
    </w:p>
    <w:p w14:paraId="0C91C221" w14:textId="77777777" w:rsidR="00353D5D" w:rsidRPr="00A5441A" w:rsidRDefault="00353D5D" w:rsidP="00353D5D">
      <w:pPr>
        <w:rPr>
          <w:rFonts w:ascii="Arial" w:hAnsi="Arial" w:cs="Arial"/>
        </w:rPr>
      </w:pPr>
    </w:p>
    <w:tbl>
      <w:tblPr>
        <w:tblStyle w:val="TableGrid"/>
        <w:tblW w:w="8298" w:type="dxa"/>
        <w:tblInd w:w="108" w:type="dxa"/>
        <w:tblLook w:val="04A0" w:firstRow="1" w:lastRow="0" w:firstColumn="1" w:lastColumn="0" w:noHBand="0" w:noVBand="1"/>
      </w:tblPr>
      <w:tblGrid>
        <w:gridCol w:w="4532"/>
        <w:gridCol w:w="3766"/>
      </w:tblGrid>
      <w:tr w:rsidR="00353D5D" w:rsidRPr="00A5441A" w14:paraId="1A691683" w14:textId="77777777" w:rsidTr="007C2392">
        <w:trPr>
          <w:trHeight w:val="247"/>
        </w:trPr>
        <w:tc>
          <w:tcPr>
            <w:tcW w:w="4532" w:type="dxa"/>
            <w:tcBorders>
              <w:top w:val="nil"/>
              <w:left w:val="nil"/>
              <w:bottom w:val="nil"/>
              <w:right w:val="nil"/>
            </w:tcBorders>
          </w:tcPr>
          <w:p w14:paraId="4ED119D8" w14:textId="77777777" w:rsidR="00353D5D" w:rsidRPr="00A5441A" w:rsidRDefault="00353D5D" w:rsidP="007C2392">
            <w:pPr>
              <w:spacing w:line="259" w:lineRule="auto"/>
              <w:rPr>
                <w:rFonts w:ascii="Arial" w:hAnsi="Arial" w:cs="Arial"/>
              </w:rPr>
            </w:pPr>
            <w:r w:rsidRPr="00A5441A">
              <w:rPr>
                <w:rFonts w:ascii="Arial" w:hAnsi="Arial" w:cs="Arial"/>
              </w:rPr>
              <w:t xml:space="preserve">Contract </w:t>
            </w:r>
            <w:proofErr w:type="gramStart"/>
            <w:r w:rsidRPr="00A5441A">
              <w:rPr>
                <w:rFonts w:ascii="Arial" w:hAnsi="Arial" w:cs="Arial"/>
              </w:rPr>
              <w:t>type :</w:t>
            </w:r>
            <w:proofErr w:type="gramEnd"/>
            <w:r w:rsidRPr="00A5441A">
              <w:rPr>
                <w:rFonts w:ascii="Arial" w:hAnsi="Arial" w:cs="Arial"/>
              </w:rPr>
              <w:t xml:space="preserve"> </w:t>
            </w:r>
            <w:r w:rsidRPr="00A5441A">
              <w:rPr>
                <w:rFonts w:ascii="Arial" w:hAnsi="Arial" w:cs="Arial"/>
                <w:b/>
              </w:rPr>
              <w:t>Temporary agent</w:t>
            </w:r>
          </w:p>
        </w:tc>
        <w:tc>
          <w:tcPr>
            <w:tcW w:w="3766" w:type="dxa"/>
            <w:tcBorders>
              <w:top w:val="nil"/>
              <w:left w:val="nil"/>
              <w:bottom w:val="nil"/>
              <w:right w:val="nil"/>
            </w:tcBorders>
          </w:tcPr>
          <w:p w14:paraId="46D9539A" w14:textId="77777777" w:rsidR="00353D5D" w:rsidRPr="00A5441A" w:rsidRDefault="00353D5D" w:rsidP="007C2392">
            <w:pPr>
              <w:spacing w:line="259" w:lineRule="auto"/>
              <w:rPr>
                <w:rFonts w:ascii="Arial" w:hAnsi="Arial" w:cs="Arial"/>
              </w:rPr>
            </w:pPr>
            <w:r w:rsidRPr="00A5441A">
              <w:rPr>
                <w:rFonts w:ascii="Arial" w:hAnsi="Arial" w:cs="Arial"/>
              </w:rPr>
              <w:t xml:space="preserve">Contract </w:t>
            </w:r>
            <w:proofErr w:type="gramStart"/>
            <w:r w:rsidRPr="00A5441A">
              <w:rPr>
                <w:rFonts w:ascii="Arial" w:hAnsi="Arial" w:cs="Arial"/>
              </w:rPr>
              <w:t>duration :</w:t>
            </w:r>
            <w:proofErr w:type="gramEnd"/>
            <w:r w:rsidRPr="00A5441A">
              <w:rPr>
                <w:rFonts w:ascii="Arial" w:hAnsi="Arial" w:cs="Arial"/>
              </w:rPr>
              <w:t xml:space="preserve">  </w:t>
            </w:r>
            <w:r w:rsidRPr="00A5441A">
              <w:rPr>
                <w:rFonts w:ascii="Arial" w:hAnsi="Arial" w:cs="Arial"/>
                <w:b/>
              </w:rPr>
              <w:t>Open ended</w:t>
            </w:r>
          </w:p>
        </w:tc>
      </w:tr>
      <w:tr w:rsidR="00353D5D" w:rsidRPr="00A5441A" w14:paraId="26B8B1CF" w14:textId="77777777" w:rsidTr="007C2392">
        <w:trPr>
          <w:trHeight w:val="806"/>
        </w:trPr>
        <w:tc>
          <w:tcPr>
            <w:tcW w:w="4532" w:type="dxa"/>
            <w:tcBorders>
              <w:top w:val="nil"/>
              <w:left w:val="nil"/>
              <w:bottom w:val="nil"/>
              <w:right w:val="nil"/>
            </w:tcBorders>
            <w:vAlign w:val="center"/>
          </w:tcPr>
          <w:p w14:paraId="4C9151B7" w14:textId="77777777" w:rsidR="00353D5D" w:rsidRPr="00A5441A" w:rsidRDefault="00353D5D" w:rsidP="007C2392">
            <w:pPr>
              <w:spacing w:line="259" w:lineRule="auto"/>
              <w:rPr>
                <w:rFonts w:ascii="Arial" w:hAnsi="Arial" w:cs="Arial"/>
              </w:rPr>
            </w:pPr>
            <w:r w:rsidRPr="00A5441A">
              <w:rPr>
                <w:rFonts w:ascii="Arial" w:hAnsi="Arial" w:cs="Arial"/>
              </w:rPr>
              <w:t xml:space="preserve">Post: </w:t>
            </w:r>
            <w:r w:rsidRPr="00A5441A">
              <w:rPr>
                <w:rFonts w:ascii="Arial" w:hAnsi="Arial" w:cs="Arial"/>
                <w:b/>
              </w:rPr>
              <w:t>Assistant</w:t>
            </w:r>
          </w:p>
        </w:tc>
        <w:tc>
          <w:tcPr>
            <w:tcW w:w="3766" w:type="dxa"/>
            <w:tcBorders>
              <w:top w:val="nil"/>
              <w:left w:val="nil"/>
              <w:bottom w:val="nil"/>
              <w:right w:val="nil"/>
            </w:tcBorders>
          </w:tcPr>
          <w:p w14:paraId="7DF8C72C" w14:textId="77777777" w:rsidR="00353D5D" w:rsidRPr="00A5441A" w:rsidRDefault="00353D5D" w:rsidP="007C2392">
            <w:pPr>
              <w:spacing w:line="259" w:lineRule="auto"/>
              <w:rPr>
                <w:rFonts w:ascii="Arial" w:hAnsi="Arial" w:cs="Arial"/>
              </w:rPr>
            </w:pPr>
          </w:p>
          <w:p w14:paraId="4BFDE030" w14:textId="77777777" w:rsidR="00353D5D" w:rsidRPr="00A5441A" w:rsidRDefault="00353D5D" w:rsidP="007C2392">
            <w:pPr>
              <w:spacing w:line="259" w:lineRule="auto"/>
              <w:rPr>
                <w:rFonts w:ascii="Arial" w:hAnsi="Arial" w:cs="Arial"/>
              </w:rPr>
            </w:pPr>
            <w:r w:rsidRPr="00A5441A">
              <w:rPr>
                <w:rFonts w:ascii="Arial" w:hAnsi="Arial" w:cs="Arial"/>
              </w:rPr>
              <w:t xml:space="preserve">Hours per </w:t>
            </w:r>
            <w:proofErr w:type="gramStart"/>
            <w:r w:rsidRPr="00A5441A">
              <w:rPr>
                <w:rFonts w:ascii="Arial" w:hAnsi="Arial" w:cs="Arial"/>
              </w:rPr>
              <w:t>week :</w:t>
            </w:r>
            <w:proofErr w:type="gramEnd"/>
            <w:r w:rsidRPr="00A5441A">
              <w:rPr>
                <w:rFonts w:ascii="Arial" w:hAnsi="Arial" w:cs="Arial"/>
              </w:rPr>
              <w:t xml:space="preserve">  </w:t>
            </w:r>
            <w:r w:rsidRPr="00A5441A">
              <w:rPr>
                <w:rFonts w:ascii="Arial" w:hAnsi="Arial" w:cs="Arial"/>
                <w:b/>
              </w:rPr>
              <w:t>40</w:t>
            </w:r>
          </w:p>
          <w:p w14:paraId="658E7F5B" w14:textId="77777777" w:rsidR="00353D5D" w:rsidRPr="00A5441A" w:rsidRDefault="00353D5D" w:rsidP="007C2392">
            <w:pPr>
              <w:spacing w:line="259" w:lineRule="auto"/>
              <w:rPr>
                <w:rFonts w:ascii="Arial" w:hAnsi="Arial" w:cs="Arial"/>
              </w:rPr>
            </w:pPr>
          </w:p>
        </w:tc>
      </w:tr>
      <w:tr w:rsidR="00353D5D" w:rsidRPr="00A5441A" w14:paraId="7B84EB8D" w14:textId="77777777" w:rsidTr="00A5441A">
        <w:trPr>
          <w:trHeight w:val="107"/>
        </w:trPr>
        <w:tc>
          <w:tcPr>
            <w:tcW w:w="4532" w:type="dxa"/>
            <w:tcBorders>
              <w:top w:val="nil"/>
              <w:left w:val="nil"/>
              <w:bottom w:val="nil"/>
              <w:right w:val="nil"/>
            </w:tcBorders>
          </w:tcPr>
          <w:p w14:paraId="168A0D52" w14:textId="2B797814" w:rsidR="00353D5D" w:rsidRPr="00A5441A" w:rsidRDefault="00353D5D" w:rsidP="007C2392">
            <w:pPr>
              <w:spacing w:line="259" w:lineRule="auto"/>
              <w:rPr>
                <w:rFonts w:ascii="Arial" w:hAnsi="Arial" w:cs="Arial"/>
              </w:rPr>
            </w:pPr>
            <w:r w:rsidRPr="00A5441A">
              <w:rPr>
                <w:rFonts w:ascii="Arial" w:hAnsi="Arial" w:cs="Arial"/>
              </w:rPr>
              <w:t xml:space="preserve">Function group / </w:t>
            </w:r>
            <w:proofErr w:type="gramStart"/>
            <w:r w:rsidRPr="00A5441A">
              <w:rPr>
                <w:rFonts w:ascii="Arial" w:hAnsi="Arial" w:cs="Arial"/>
              </w:rPr>
              <w:t>Grade :</w:t>
            </w:r>
            <w:proofErr w:type="gramEnd"/>
            <w:r w:rsidRPr="00A5441A">
              <w:rPr>
                <w:rFonts w:ascii="Arial" w:hAnsi="Arial" w:cs="Arial"/>
              </w:rPr>
              <w:t xml:space="preserve">  </w:t>
            </w:r>
            <w:r w:rsidR="00B316F2" w:rsidRPr="00A5441A">
              <w:rPr>
                <w:rFonts w:ascii="Arial" w:hAnsi="Arial" w:cs="Arial"/>
                <w:b/>
              </w:rPr>
              <w:t>AST4</w:t>
            </w:r>
          </w:p>
        </w:tc>
        <w:tc>
          <w:tcPr>
            <w:tcW w:w="3766" w:type="dxa"/>
            <w:tcBorders>
              <w:top w:val="nil"/>
              <w:left w:val="nil"/>
              <w:bottom w:val="nil"/>
              <w:right w:val="nil"/>
            </w:tcBorders>
          </w:tcPr>
          <w:p w14:paraId="492DC254" w14:textId="77777777" w:rsidR="00353D5D" w:rsidRPr="00A5441A" w:rsidRDefault="00353D5D" w:rsidP="007C2392">
            <w:pPr>
              <w:spacing w:line="259" w:lineRule="auto"/>
              <w:rPr>
                <w:rFonts w:ascii="Arial" w:hAnsi="Arial" w:cs="Arial"/>
              </w:rPr>
            </w:pPr>
            <w:r w:rsidRPr="00A5441A">
              <w:rPr>
                <w:rFonts w:ascii="Arial" w:hAnsi="Arial" w:cs="Arial"/>
              </w:rPr>
              <w:t xml:space="preserve">Job location/ Country:  </w:t>
            </w:r>
            <w:r w:rsidRPr="00A5441A">
              <w:rPr>
                <w:rFonts w:ascii="Arial" w:hAnsi="Arial" w:cs="Arial"/>
                <w:b/>
              </w:rPr>
              <w:t>Brussels/Belgium</w:t>
            </w:r>
          </w:p>
        </w:tc>
      </w:tr>
    </w:tbl>
    <w:p w14:paraId="354D74AA" w14:textId="77777777" w:rsidR="00353D5D" w:rsidRPr="00A5441A" w:rsidRDefault="00353D5D" w:rsidP="00353D5D">
      <w:pPr>
        <w:rPr>
          <w:rFonts w:ascii="Arial" w:eastAsiaTheme="minorEastAsia" w:hAnsi="Arial" w:cs="Arial"/>
          <w:b/>
          <w:bCs/>
        </w:rPr>
      </w:pPr>
    </w:p>
    <w:p w14:paraId="77815BB8" w14:textId="77777777" w:rsidR="00353D5D" w:rsidRPr="00602F84" w:rsidRDefault="00353D5D" w:rsidP="00353D5D">
      <w:pPr>
        <w:rPr>
          <w:rFonts w:ascii="Arial" w:hAnsi="Arial" w:cs="Arial"/>
        </w:rPr>
      </w:pPr>
    </w:p>
    <w:p w14:paraId="38A8AA5D" w14:textId="77777777" w:rsidR="00353D5D" w:rsidRPr="00A5441A" w:rsidRDefault="00353D5D" w:rsidP="00353D5D">
      <w:pPr>
        <w:pStyle w:val="Default"/>
        <w:jc w:val="both"/>
        <w:rPr>
          <w:rFonts w:ascii="Arial" w:hAnsi="Arial" w:cs="Arial"/>
          <w:b/>
          <w:bCs/>
          <w:sz w:val="22"/>
          <w:szCs w:val="22"/>
        </w:rPr>
      </w:pPr>
      <w:r w:rsidRPr="00A5441A">
        <w:rPr>
          <w:rFonts w:ascii="Arial" w:hAnsi="Arial" w:cs="Arial"/>
          <w:b/>
          <w:bCs/>
          <w:sz w:val="22"/>
          <w:szCs w:val="22"/>
        </w:rPr>
        <w:t xml:space="preserve">I. INTRODUCTION </w:t>
      </w:r>
    </w:p>
    <w:p w14:paraId="399C89D4" w14:textId="77777777" w:rsidR="00353D5D" w:rsidRPr="00A5441A" w:rsidRDefault="00353D5D" w:rsidP="00353D5D">
      <w:pPr>
        <w:rPr>
          <w:rFonts w:ascii="Arial" w:hAnsi="Arial" w:cs="Arial"/>
          <w:sz w:val="22"/>
          <w:szCs w:val="22"/>
        </w:rPr>
      </w:pPr>
    </w:p>
    <w:p w14:paraId="45604DE7" w14:textId="1FF1E226" w:rsidR="00353D5D" w:rsidRPr="00A5441A" w:rsidRDefault="00353D5D" w:rsidP="00353D5D">
      <w:pPr>
        <w:rPr>
          <w:rFonts w:ascii="Arial" w:hAnsi="Arial" w:cs="Arial"/>
          <w:sz w:val="22"/>
          <w:szCs w:val="22"/>
        </w:rPr>
      </w:pPr>
      <w:r w:rsidRPr="00A5441A">
        <w:rPr>
          <w:rFonts w:ascii="Arial" w:hAnsi="Arial" w:cs="Arial"/>
          <w:sz w:val="22"/>
          <w:szCs w:val="22"/>
        </w:rPr>
        <w:t>The Patriots for Europe Group in the European Parliament has decided to open the procedure for the recruitment of an Assistant (</w:t>
      </w:r>
      <w:r w:rsidR="00B316F2" w:rsidRPr="00A5441A">
        <w:rPr>
          <w:rFonts w:ascii="Arial" w:hAnsi="Arial" w:cs="Arial"/>
          <w:sz w:val="22"/>
          <w:szCs w:val="22"/>
        </w:rPr>
        <w:t>AST4</w:t>
      </w:r>
      <w:r w:rsidRPr="00A5441A">
        <w:rPr>
          <w:rFonts w:ascii="Arial" w:hAnsi="Arial" w:cs="Arial"/>
          <w:sz w:val="22"/>
          <w:szCs w:val="22"/>
        </w:rPr>
        <w:t>) as temporary agent for its Secretariat in Brussels.</w:t>
      </w:r>
    </w:p>
    <w:p w14:paraId="1A996020" w14:textId="402E9302" w:rsidR="00353D5D" w:rsidRPr="00A5441A" w:rsidRDefault="00353D5D" w:rsidP="00353D5D">
      <w:pPr>
        <w:rPr>
          <w:rFonts w:ascii="Arial" w:hAnsi="Arial" w:cs="Arial"/>
          <w:sz w:val="22"/>
          <w:szCs w:val="22"/>
        </w:rPr>
      </w:pPr>
      <w:r w:rsidRPr="00A5441A">
        <w:rPr>
          <w:rFonts w:ascii="Arial" w:hAnsi="Arial" w:cs="Arial"/>
          <w:sz w:val="22"/>
          <w:szCs w:val="22"/>
        </w:rPr>
        <w:t>The Patriots are a parliamentary group in the European Parliament consisting of 8</w:t>
      </w:r>
      <w:r w:rsidR="00B316F2" w:rsidRPr="00A5441A">
        <w:rPr>
          <w:rFonts w:ascii="Arial" w:hAnsi="Arial" w:cs="Arial"/>
          <w:sz w:val="22"/>
          <w:szCs w:val="22"/>
        </w:rPr>
        <w:t>4</w:t>
      </w:r>
      <w:r w:rsidRPr="00A5441A">
        <w:rPr>
          <w:rFonts w:ascii="Arial" w:hAnsi="Arial" w:cs="Arial"/>
          <w:sz w:val="22"/>
          <w:szCs w:val="22"/>
        </w:rPr>
        <w:t xml:space="preserve">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090970DD" w14:textId="77777777" w:rsidR="00353D5D" w:rsidRPr="00A5441A" w:rsidRDefault="00353D5D" w:rsidP="00353D5D">
      <w:pPr>
        <w:rPr>
          <w:rFonts w:ascii="Arial" w:hAnsi="Arial" w:cs="Arial"/>
          <w:sz w:val="22"/>
          <w:szCs w:val="22"/>
        </w:rPr>
      </w:pPr>
    </w:p>
    <w:p w14:paraId="4A3B7B77" w14:textId="77777777" w:rsidR="00353D5D" w:rsidRPr="00A5441A" w:rsidRDefault="00353D5D" w:rsidP="00353D5D">
      <w:pPr>
        <w:rPr>
          <w:rFonts w:ascii="Arial" w:hAnsi="Arial" w:cs="Arial"/>
          <w:b/>
          <w:sz w:val="22"/>
          <w:szCs w:val="22"/>
        </w:rPr>
      </w:pPr>
      <w:r w:rsidRPr="00A5441A">
        <w:rPr>
          <w:rFonts w:ascii="Arial" w:hAnsi="Arial" w:cs="Arial"/>
          <w:b/>
          <w:sz w:val="22"/>
          <w:szCs w:val="22"/>
        </w:rPr>
        <w:t>Equal opportunities</w:t>
      </w:r>
    </w:p>
    <w:p w14:paraId="66FC725F" w14:textId="77777777" w:rsidR="00353D5D" w:rsidRPr="00A5441A" w:rsidRDefault="00353D5D" w:rsidP="00353D5D">
      <w:pPr>
        <w:rPr>
          <w:rFonts w:ascii="Arial" w:hAnsi="Arial" w:cs="Arial"/>
          <w:sz w:val="22"/>
          <w:szCs w:val="22"/>
        </w:rPr>
      </w:pPr>
      <w:r w:rsidRPr="00A5441A">
        <w:rPr>
          <w:rFonts w:ascii="Arial" w:hAnsi="Arial" w:cs="Arial"/>
          <w:sz w:val="22"/>
          <w:szCs w:val="22"/>
        </w:rPr>
        <w:t>The Patriots Group maintains an equal opportunities policy.</w:t>
      </w:r>
    </w:p>
    <w:p w14:paraId="7DBCA729" w14:textId="77777777" w:rsidR="00353D5D" w:rsidRPr="00A5441A" w:rsidRDefault="00353D5D" w:rsidP="00353D5D">
      <w:pPr>
        <w:rPr>
          <w:rFonts w:ascii="Arial" w:hAnsi="Arial" w:cs="Arial"/>
          <w:sz w:val="22"/>
          <w:szCs w:val="22"/>
        </w:rPr>
      </w:pPr>
    </w:p>
    <w:p w14:paraId="4965CB60"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II. JOB DESCRIPTION</w:t>
      </w:r>
    </w:p>
    <w:p w14:paraId="613808E6" w14:textId="5866312C"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The assistant fulfils a supranational function within the Patriots Parliamentary Group </w:t>
      </w:r>
      <w:proofErr w:type="gramStart"/>
      <w:r w:rsidRPr="00A5441A">
        <w:rPr>
          <w:rFonts w:ascii="Arial" w:hAnsi="Arial" w:cs="Arial"/>
          <w:sz w:val="22"/>
          <w:szCs w:val="22"/>
        </w:rPr>
        <w:t>Secretariat, and</w:t>
      </w:r>
      <w:proofErr w:type="gramEnd"/>
      <w:r w:rsidRPr="00A5441A">
        <w:rPr>
          <w:rFonts w:ascii="Arial" w:hAnsi="Arial" w:cs="Arial"/>
          <w:sz w:val="22"/>
          <w:szCs w:val="22"/>
        </w:rPr>
        <w:t xml:space="preserve"> assists all 8</w:t>
      </w:r>
      <w:r w:rsidR="00B316F2" w:rsidRPr="00A5441A">
        <w:rPr>
          <w:rFonts w:ascii="Arial" w:hAnsi="Arial" w:cs="Arial"/>
          <w:sz w:val="22"/>
          <w:szCs w:val="22"/>
        </w:rPr>
        <w:t>4</w:t>
      </w:r>
      <w:r w:rsidRPr="00A5441A">
        <w:rPr>
          <w:rFonts w:ascii="Arial" w:hAnsi="Arial" w:cs="Arial"/>
          <w:sz w:val="22"/>
          <w:szCs w:val="22"/>
        </w:rPr>
        <w:t xml:space="preserve"> Patriots’ Members of the European Parliament in carrying out their duties. The main tasks of the temporary agents assisting on parliamentary business are: </w:t>
      </w:r>
    </w:p>
    <w:p w14:paraId="3DBA5664" w14:textId="77777777" w:rsidR="00353D5D" w:rsidRPr="00A5441A" w:rsidRDefault="00353D5D" w:rsidP="00353D5D">
      <w:pPr>
        <w:numPr>
          <w:ilvl w:val="0"/>
          <w:numId w:val="7"/>
        </w:numPr>
        <w:spacing w:after="5" w:line="249" w:lineRule="auto"/>
        <w:ind w:right="216" w:hanging="427"/>
        <w:rPr>
          <w:rFonts w:ascii="Arial" w:hAnsi="Arial" w:cs="Arial"/>
          <w:sz w:val="22"/>
          <w:szCs w:val="22"/>
        </w:rPr>
      </w:pPr>
      <w:r w:rsidRPr="00A5441A">
        <w:rPr>
          <w:rFonts w:ascii="Arial" w:hAnsi="Arial" w:cs="Arial"/>
          <w:sz w:val="22"/>
          <w:szCs w:val="22"/>
        </w:rPr>
        <w:t xml:space="preserve">Assistance to MEPs and Patriots Administrators in terms of </w:t>
      </w:r>
      <w:proofErr w:type="gramStart"/>
      <w:r w:rsidRPr="00A5441A">
        <w:rPr>
          <w:rFonts w:ascii="Arial" w:hAnsi="Arial" w:cs="Arial"/>
          <w:sz w:val="22"/>
          <w:szCs w:val="22"/>
        </w:rPr>
        <w:t>communication;</w:t>
      </w:r>
      <w:proofErr w:type="gramEnd"/>
      <w:r w:rsidRPr="00A5441A">
        <w:rPr>
          <w:rFonts w:ascii="Arial" w:hAnsi="Arial" w:cs="Arial"/>
          <w:sz w:val="22"/>
          <w:szCs w:val="22"/>
        </w:rPr>
        <w:t xml:space="preserve"> </w:t>
      </w:r>
    </w:p>
    <w:p w14:paraId="30911751" w14:textId="77777777" w:rsidR="00353D5D" w:rsidRPr="00A5441A" w:rsidRDefault="00353D5D" w:rsidP="00353D5D">
      <w:pPr>
        <w:numPr>
          <w:ilvl w:val="0"/>
          <w:numId w:val="7"/>
        </w:numPr>
        <w:spacing w:after="5" w:line="249" w:lineRule="auto"/>
        <w:ind w:right="216" w:hanging="427"/>
        <w:rPr>
          <w:rStyle w:val="bumpedfont15"/>
          <w:rFonts w:ascii="Arial" w:hAnsi="Arial" w:cs="Arial"/>
          <w:sz w:val="22"/>
          <w:szCs w:val="22"/>
        </w:rPr>
      </w:pPr>
      <w:r w:rsidRPr="00A5441A">
        <w:rPr>
          <w:rStyle w:val="bumpedfont15"/>
          <w:rFonts w:ascii="Arial" w:hAnsi="Arial" w:cs="Arial"/>
          <w:sz w:val="22"/>
          <w:szCs w:val="22"/>
        </w:rPr>
        <w:t xml:space="preserve">Planning and production of content for social media, and follow-up (Facebook, Twitter, Instagram, YouTube) related to EP activities of the </w:t>
      </w:r>
      <w:proofErr w:type="gramStart"/>
      <w:r w:rsidRPr="00A5441A">
        <w:rPr>
          <w:rStyle w:val="bumpedfont15"/>
          <w:rFonts w:ascii="Arial" w:hAnsi="Arial" w:cs="Arial"/>
          <w:sz w:val="22"/>
          <w:szCs w:val="22"/>
        </w:rPr>
        <w:t>Group;</w:t>
      </w:r>
      <w:proofErr w:type="gramEnd"/>
    </w:p>
    <w:p w14:paraId="493841DC" w14:textId="77777777" w:rsidR="00353D5D" w:rsidRPr="00A5441A" w:rsidRDefault="00353D5D" w:rsidP="00353D5D">
      <w:pPr>
        <w:numPr>
          <w:ilvl w:val="0"/>
          <w:numId w:val="7"/>
        </w:numPr>
        <w:spacing w:after="5" w:line="249" w:lineRule="auto"/>
        <w:ind w:right="216" w:hanging="427"/>
        <w:rPr>
          <w:rFonts w:ascii="Arial" w:hAnsi="Arial" w:cs="Arial"/>
          <w:sz w:val="22"/>
          <w:szCs w:val="22"/>
        </w:rPr>
      </w:pPr>
      <w:r w:rsidRPr="00A5441A">
        <w:rPr>
          <w:rStyle w:val="bumpedfont15"/>
          <w:rFonts w:ascii="Arial" w:hAnsi="Arial" w:cs="Arial"/>
          <w:sz w:val="22"/>
          <w:szCs w:val="22"/>
        </w:rPr>
        <w:t>Coordination with communication teams within the Group.</w:t>
      </w:r>
    </w:p>
    <w:p w14:paraId="0E43810C" w14:textId="77777777" w:rsidR="00353D5D" w:rsidRPr="00A5441A" w:rsidRDefault="00353D5D" w:rsidP="00353D5D">
      <w:pPr>
        <w:rPr>
          <w:rFonts w:ascii="Arial" w:hAnsi="Arial" w:cs="Arial"/>
          <w:sz w:val="22"/>
          <w:szCs w:val="22"/>
        </w:rPr>
      </w:pPr>
      <w:r w:rsidRPr="00A5441A">
        <w:rPr>
          <w:rFonts w:ascii="Arial" w:hAnsi="Arial" w:cs="Arial"/>
          <w:sz w:val="22"/>
          <w:szCs w:val="22"/>
        </w:rPr>
        <w:tab/>
        <w:t xml:space="preserve"> </w:t>
      </w:r>
    </w:p>
    <w:p w14:paraId="4EBA60F5"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These duties require a good knowledge of the European Union, its institutions and policies, and of the political systems within the European Union’s Member States. </w:t>
      </w:r>
    </w:p>
    <w:p w14:paraId="5F26684D"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The post of assistant in the Secretariat of the Patriots Group requires great availability (high frequency of meetings, irregular working hours), flexibility, judgement, a methodical approach, </w:t>
      </w:r>
      <w:r w:rsidRPr="00A5441A">
        <w:rPr>
          <w:rFonts w:ascii="Arial" w:hAnsi="Arial" w:cs="Arial"/>
          <w:sz w:val="22"/>
          <w:szCs w:val="22"/>
        </w:rPr>
        <w:lastRenderedPageBreak/>
        <w:t xml:space="preserve">discretion, adaptability to varying workloads, as well as the capacity for teamwork in an international environment. Suitable candidates must, amongst other things, be capable of grasping wide-ranging problems and of responding rapidly to changing circumstances.  Excellent oral and written communication and computer skills are also necessary for the proper performance of the abovementioned duties. </w:t>
      </w:r>
    </w:p>
    <w:p w14:paraId="5F7C2EE2"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Travel outside the place of work might be required, </w:t>
      </w:r>
      <w:proofErr w:type="gramStart"/>
      <w:r w:rsidRPr="00A5441A">
        <w:rPr>
          <w:rFonts w:ascii="Arial" w:hAnsi="Arial" w:cs="Arial"/>
          <w:sz w:val="22"/>
          <w:szCs w:val="22"/>
        </w:rPr>
        <w:t>in particular several</w:t>
      </w:r>
      <w:proofErr w:type="gramEnd"/>
      <w:r w:rsidRPr="00A5441A">
        <w:rPr>
          <w:rFonts w:ascii="Arial" w:hAnsi="Arial" w:cs="Arial"/>
          <w:sz w:val="22"/>
          <w:szCs w:val="22"/>
        </w:rPr>
        <w:t xml:space="preserve"> days per month in Strasbourg during the plenary sessions. </w:t>
      </w:r>
    </w:p>
    <w:p w14:paraId="3A1F76EF"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642278B4"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III. CONDITIONS FOR ADMISSION </w:t>
      </w:r>
    </w:p>
    <w:p w14:paraId="197D6EFB" w14:textId="77777777" w:rsidR="00353D5D" w:rsidRPr="00A5441A" w:rsidRDefault="00353D5D" w:rsidP="00353D5D">
      <w:pPr>
        <w:rPr>
          <w:rFonts w:ascii="Arial" w:hAnsi="Arial" w:cs="Arial"/>
          <w:sz w:val="22"/>
          <w:szCs w:val="22"/>
        </w:rPr>
      </w:pPr>
    </w:p>
    <w:p w14:paraId="7C1741A3" w14:textId="77777777" w:rsidR="00353D5D" w:rsidRPr="00A5441A" w:rsidRDefault="00353D5D" w:rsidP="00353D5D">
      <w:pPr>
        <w:ind w:left="-5"/>
        <w:rPr>
          <w:rFonts w:ascii="Arial" w:hAnsi="Arial" w:cs="Arial"/>
          <w:b/>
          <w:sz w:val="22"/>
          <w:szCs w:val="22"/>
        </w:rPr>
      </w:pPr>
      <w:r w:rsidRPr="00A5441A">
        <w:rPr>
          <w:rFonts w:ascii="Arial" w:hAnsi="Arial" w:cs="Arial"/>
          <w:b/>
          <w:sz w:val="22"/>
          <w:szCs w:val="22"/>
        </w:rPr>
        <w:t xml:space="preserve">1. Job requirements: </w:t>
      </w:r>
    </w:p>
    <w:p w14:paraId="233DFBBC" w14:textId="0460FB67" w:rsidR="00353D5D" w:rsidRPr="00A5441A" w:rsidRDefault="00353D5D" w:rsidP="00353D5D">
      <w:pPr>
        <w:pStyle w:val="ListParagraph"/>
        <w:numPr>
          <w:ilvl w:val="0"/>
          <w:numId w:val="5"/>
        </w:numPr>
        <w:spacing w:after="5" w:line="249" w:lineRule="auto"/>
        <w:ind w:right="817"/>
        <w:jc w:val="left"/>
        <w:rPr>
          <w:rFonts w:ascii="Arial" w:hAnsi="Arial" w:cs="Arial"/>
          <w:i/>
          <w:sz w:val="22"/>
          <w:szCs w:val="22"/>
        </w:rPr>
      </w:pPr>
      <w:proofErr w:type="spellStart"/>
      <w:r w:rsidRPr="00A5441A">
        <w:rPr>
          <w:rFonts w:ascii="Arial" w:hAnsi="Arial" w:cs="Arial"/>
          <w:sz w:val="22"/>
          <w:szCs w:val="22"/>
        </w:rPr>
        <w:t>i</w:t>
      </w:r>
      <w:proofErr w:type="spellEnd"/>
      <w:r w:rsidRPr="00A5441A">
        <w:rPr>
          <w:rFonts w:ascii="Arial" w:hAnsi="Arial" w:cs="Arial"/>
          <w:sz w:val="22"/>
          <w:szCs w:val="22"/>
        </w:rPr>
        <w:t>) a level of post-secondary education attested by a diploma, ii) or a level of secondary education attested by a diploma giving access to post-secondary education and appropriate professional experience of at le</w:t>
      </w:r>
      <w:r w:rsidR="00B316F2" w:rsidRPr="00A5441A">
        <w:rPr>
          <w:rFonts w:ascii="Arial" w:hAnsi="Arial" w:cs="Arial"/>
          <w:sz w:val="22"/>
          <w:szCs w:val="22"/>
        </w:rPr>
        <w:t>AST4</w:t>
      </w:r>
      <w:r w:rsidRPr="00A5441A">
        <w:rPr>
          <w:rFonts w:ascii="Arial" w:hAnsi="Arial" w:cs="Arial"/>
          <w:sz w:val="22"/>
          <w:szCs w:val="22"/>
        </w:rPr>
        <w:t xml:space="preserve"> years, iii) or </w:t>
      </w:r>
      <w:proofErr w:type="gramStart"/>
      <w:r w:rsidRPr="00A5441A">
        <w:rPr>
          <w:rFonts w:ascii="Arial" w:hAnsi="Arial" w:cs="Arial"/>
          <w:sz w:val="22"/>
          <w:szCs w:val="22"/>
        </w:rPr>
        <w:t>where</w:t>
      </w:r>
      <w:proofErr w:type="gramEnd"/>
      <w:r w:rsidRPr="00A5441A">
        <w:rPr>
          <w:rFonts w:ascii="Arial" w:hAnsi="Arial" w:cs="Arial"/>
          <w:sz w:val="22"/>
          <w:szCs w:val="22"/>
        </w:rPr>
        <w:t xml:space="preserve"> justified in the interests of the service, professional training or professional experience of at least 8 years. </w:t>
      </w:r>
      <w:r w:rsidRPr="00A5441A">
        <w:rPr>
          <w:rFonts w:ascii="Arial" w:hAnsi="Arial" w:cs="Arial"/>
          <w:i/>
          <w:sz w:val="22"/>
          <w:szCs w:val="22"/>
        </w:rPr>
        <w:t>(Such years of professional experience will not be counted toward the evaluation of professional experience required below</w:t>
      </w:r>
      <w:proofErr w:type="gramStart"/>
      <w:r w:rsidRPr="00A5441A">
        <w:rPr>
          <w:rFonts w:ascii="Arial" w:hAnsi="Arial" w:cs="Arial"/>
          <w:i/>
          <w:sz w:val="22"/>
          <w:szCs w:val="22"/>
        </w:rPr>
        <w:t>);</w:t>
      </w:r>
      <w:proofErr w:type="gramEnd"/>
    </w:p>
    <w:p w14:paraId="1BEF15F8" w14:textId="68E52D13" w:rsidR="00353D5D" w:rsidRPr="00A5441A" w:rsidRDefault="00353D5D" w:rsidP="00353D5D">
      <w:pPr>
        <w:pStyle w:val="ListParagraph"/>
        <w:numPr>
          <w:ilvl w:val="0"/>
          <w:numId w:val="5"/>
        </w:numPr>
        <w:spacing w:after="5" w:line="249" w:lineRule="auto"/>
        <w:rPr>
          <w:rFonts w:ascii="Arial" w:hAnsi="Arial" w:cs="Arial"/>
          <w:sz w:val="22"/>
          <w:szCs w:val="22"/>
        </w:rPr>
      </w:pPr>
      <w:r w:rsidRPr="00A5441A">
        <w:rPr>
          <w:rFonts w:ascii="Arial" w:hAnsi="Arial" w:cs="Arial"/>
          <w:sz w:val="22"/>
          <w:szCs w:val="22"/>
        </w:rPr>
        <w:t xml:space="preserve">at least </w:t>
      </w:r>
      <w:r w:rsidR="00B5389A" w:rsidRPr="00A5441A">
        <w:rPr>
          <w:rFonts w:ascii="Arial" w:hAnsi="Arial" w:cs="Arial"/>
          <w:sz w:val="22"/>
          <w:szCs w:val="22"/>
        </w:rPr>
        <w:t>6</w:t>
      </w:r>
      <w:r w:rsidRPr="00A5441A">
        <w:rPr>
          <w:rFonts w:ascii="Arial" w:hAnsi="Arial" w:cs="Arial"/>
          <w:sz w:val="22"/>
          <w:szCs w:val="22"/>
        </w:rPr>
        <w:t xml:space="preserve"> years of professional experience following acquisition of the qualification in the first </w:t>
      </w:r>
      <w:proofErr w:type="gramStart"/>
      <w:r w:rsidRPr="00A5441A">
        <w:rPr>
          <w:rFonts w:ascii="Arial" w:hAnsi="Arial" w:cs="Arial"/>
          <w:sz w:val="22"/>
          <w:szCs w:val="22"/>
        </w:rPr>
        <w:t>indent;</w:t>
      </w:r>
      <w:proofErr w:type="gramEnd"/>
    </w:p>
    <w:p w14:paraId="3E2A8730" w14:textId="71D8D97D"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thorough knowledge of </w:t>
      </w:r>
      <w:proofErr w:type="gramStart"/>
      <w:r w:rsidR="00B316F2" w:rsidRPr="00A5441A">
        <w:rPr>
          <w:rFonts w:ascii="Arial" w:hAnsi="Arial" w:cs="Arial"/>
          <w:sz w:val="22"/>
          <w:szCs w:val="22"/>
        </w:rPr>
        <w:t>Dutch</w:t>
      </w:r>
      <w:r w:rsidRPr="00A5441A">
        <w:rPr>
          <w:rFonts w:ascii="Arial" w:hAnsi="Arial" w:cs="Arial"/>
          <w:sz w:val="22"/>
          <w:szCs w:val="22"/>
        </w:rPr>
        <w:t>;</w:t>
      </w:r>
      <w:proofErr w:type="gramEnd"/>
      <w:r w:rsidRPr="00A5441A">
        <w:rPr>
          <w:rFonts w:ascii="Arial" w:hAnsi="Arial" w:cs="Arial"/>
          <w:sz w:val="22"/>
          <w:szCs w:val="22"/>
        </w:rPr>
        <w:t xml:space="preserve"> </w:t>
      </w:r>
    </w:p>
    <w:p w14:paraId="009109D8"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very good knowledge of English is required for this </w:t>
      </w:r>
      <w:proofErr w:type="gramStart"/>
      <w:r w:rsidRPr="00A5441A">
        <w:rPr>
          <w:rFonts w:ascii="Arial" w:hAnsi="Arial" w:cs="Arial"/>
          <w:sz w:val="22"/>
          <w:szCs w:val="22"/>
        </w:rPr>
        <w:t>position;</w:t>
      </w:r>
      <w:proofErr w:type="gramEnd"/>
      <w:r w:rsidRPr="00A5441A">
        <w:rPr>
          <w:rFonts w:ascii="Arial" w:hAnsi="Arial" w:cs="Arial"/>
          <w:sz w:val="22"/>
          <w:szCs w:val="22"/>
        </w:rPr>
        <w:t xml:space="preserve">  </w:t>
      </w:r>
    </w:p>
    <w:p w14:paraId="573348EF"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good knowledge of any other EU language will be considered as an </w:t>
      </w:r>
      <w:proofErr w:type="gramStart"/>
      <w:r w:rsidRPr="00A5441A">
        <w:rPr>
          <w:rFonts w:ascii="Arial" w:hAnsi="Arial" w:cs="Arial"/>
          <w:sz w:val="22"/>
          <w:szCs w:val="22"/>
        </w:rPr>
        <w:t>asset;</w:t>
      </w:r>
      <w:proofErr w:type="gramEnd"/>
      <w:r w:rsidRPr="00A5441A">
        <w:rPr>
          <w:rFonts w:ascii="Arial" w:hAnsi="Arial" w:cs="Arial"/>
          <w:sz w:val="22"/>
          <w:szCs w:val="22"/>
        </w:rPr>
        <w:t xml:space="preserve"> </w:t>
      </w:r>
    </w:p>
    <w:p w14:paraId="6581CBC5"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working knowledge of Microsoft Office (Word, Excel, Outlook, PowerPoint). </w:t>
      </w:r>
    </w:p>
    <w:p w14:paraId="3F732CCB" w14:textId="77777777" w:rsidR="00353D5D" w:rsidRPr="00A5441A" w:rsidRDefault="00353D5D" w:rsidP="00353D5D">
      <w:pPr>
        <w:ind w:right="817"/>
        <w:rPr>
          <w:rFonts w:ascii="Arial" w:hAnsi="Arial" w:cs="Arial"/>
          <w:sz w:val="22"/>
          <w:szCs w:val="22"/>
        </w:rPr>
      </w:pPr>
    </w:p>
    <w:p w14:paraId="408A349F" w14:textId="77777777" w:rsidR="00353D5D" w:rsidRPr="00A5441A" w:rsidRDefault="00353D5D" w:rsidP="00353D5D">
      <w:pPr>
        <w:pStyle w:val="Heading1"/>
        <w:ind w:left="-5"/>
        <w:rPr>
          <w:sz w:val="22"/>
          <w:szCs w:val="22"/>
        </w:rPr>
      </w:pPr>
      <w:r w:rsidRPr="00A5441A">
        <w:rPr>
          <w:sz w:val="22"/>
          <w:szCs w:val="22"/>
        </w:rPr>
        <w:t xml:space="preserve">2. General admission conditions </w:t>
      </w:r>
    </w:p>
    <w:p w14:paraId="11119F8A"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6C223A8F"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 FULFIL</w:t>
      </w:r>
      <w:r w:rsidRPr="00A5441A">
        <w:rPr>
          <w:rFonts w:ascii="Arial" w:hAnsi="Arial" w:cs="Arial"/>
          <w:sz w:val="22"/>
          <w:szCs w:val="22"/>
        </w:rPr>
        <w:t xml:space="preserve"> THE FOLLOWING CONDITIONS (art. 12(2) of the CEOS): </w:t>
      </w:r>
    </w:p>
    <w:p w14:paraId="782D8073" w14:textId="77777777" w:rsidR="00353D5D" w:rsidRPr="00A5441A" w:rsidRDefault="00353D5D" w:rsidP="00353D5D">
      <w:pPr>
        <w:spacing w:after="12"/>
        <w:rPr>
          <w:rFonts w:ascii="Arial" w:hAnsi="Arial" w:cs="Arial"/>
          <w:sz w:val="22"/>
          <w:szCs w:val="22"/>
        </w:rPr>
      </w:pPr>
      <w:r w:rsidRPr="00A5441A">
        <w:rPr>
          <w:rFonts w:ascii="Arial" w:hAnsi="Arial" w:cs="Arial"/>
          <w:sz w:val="22"/>
          <w:szCs w:val="22"/>
        </w:rPr>
        <w:t xml:space="preserve"> </w:t>
      </w:r>
    </w:p>
    <w:p w14:paraId="04A5A967"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be a citizen of a Member State of the European </w:t>
      </w:r>
      <w:proofErr w:type="gramStart"/>
      <w:r w:rsidRPr="00A5441A">
        <w:rPr>
          <w:rFonts w:ascii="Arial" w:hAnsi="Arial" w:cs="Arial"/>
          <w:sz w:val="22"/>
          <w:szCs w:val="22"/>
        </w:rPr>
        <w:t>Union;</w:t>
      </w:r>
      <w:proofErr w:type="gramEnd"/>
      <w:r w:rsidRPr="00A5441A">
        <w:rPr>
          <w:rFonts w:ascii="Arial" w:hAnsi="Arial" w:cs="Arial"/>
          <w:sz w:val="22"/>
          <w:szCs w:val="22"/>
        </w:rPr>
        <w:t xml:space="preserve"> </w:t>
      </w:r>
    </w:p>
    <w:p w14:paraId="62607E00"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be entitled to their full rights as a </w:t>
      </w:r>
      <w:proofErr w:type="gramStart"/>
      <w:r w:rsidRPr="00A5441A">
        <w:rPr>
          <w:rFonts w:ascii="Arial" w:hAnsi="Arial" w:cs="Arial"/>
          <w:sz w:val="22"/>
          <w:szCs w:val="22"/>
        </w:rPr>
        <w:t>citizen;</w:t>
      </w:r>
      <w:proofErr w:type="gramEnd"/>
      <w:r w:rsidRPr="00A5441A">
        <w:rPr>
          <w:rFonts w:ascii="Arial" w:hAnsi="Arial" w:cs="Arial"/>
          <w:sz w:val="22"/>
          <w:szCs w:val="22"/>
        </w:rPr>
        <w:t xml:space="preserve"> </w:t>
      </w:r>
    </w:p>
    <w:p w14:paraId="2ACEBEF0"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have fulfilled any obligations imposed by the laws concerning military </w:t>
      </w:r>
      <w:proofErr w:type="gramStart"/>
      <w:r w:rsidRPr="00A5441A">
        <w:rPr>
          <w:rFonts w:ascii="Arial" w:hAnsi="Arial" w:cs="Arial"/>
          <w:sz w:val="22"/>
          <w:szCs w:val="22"/>
        </w:rPr>
        <w:t>service;</w:t>
      </w:r>
      <w:proofErr w:type="gramEnd"/>
      <w:r w:rsidRPr="00A5441A">
        <w:rPr>
          <w:rFonts w:ascii="Arial" w:hAnsi="Arial" w:cs="Arial"/>
          <w:sz w:val="22"/>
          <w:szCs w:val="22"/>
        </w:rPr>
        <w:t xml:space="preserve"> </w:t>
      </w:r>
    </w:p>
    <w:p w14:paraId="587FB71B"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must produce the appropriate character references for performance of their duties.</w:t>
      </w:r>
    </w:p>
    <w:p w14:paraId="36A0704F"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440156F3"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Further information about </w:t>
      </w:r>
      <w:hyperlink r:id="rId8">
        <w:r w:rsidRPr="00A5441A">
          <w:rPr>
            <w:rFonts w:ascii="Arial" w:hAnsi="Arial" w:cs="Arial"/>
            <w:color w:val="0563C1"/>
            <w:sz w:val="22"/>
            <w:szCs w:val="22"/>
            <w:u w:val="single" w:color="0563C1"/>
          </w:rPr>
          <w:t>CEOS</w:t>
        </w:r>
      </w:hyperlink>
      <w:hyperlink r:id="rId9">
        <w:r w:rsidRPr="00A5441A">
          <w:rPr>
            <w:rFonts w:ascii="Arial" w:hAnsi="Arial" w:cs="Arial"/>
            <w:sz w:val="22"/>
            <w:szCs w:val="22"/>
          </w:rPr>
          <w:t xml:space="preserve"> </w:t>
        </w:r>
      </w:hyperlink>
    </w:p>
    <w:p w14:paraId="0271705D" w14:textId="77777777" w:rsidR="00602F84" w:rsidRPr="00A5441A" w:rsidRDefault="00602F84" w:rsidP="00353D5D">
      <w:pPr>
        <w:ind w:left="-5"/>
        <w:rPr>
          <w:rFonts w:ascii="Arial" w:hAnsi="Arial" w:cs="Arial"/>
          <w:sz w:val="22"/>
          <w:szCs w:val="22"/>
        </w:rPr>
      </w:pPr>
    </w:p>
    <w:p w14:paraId="54F04938" w14:textId="77777777" w:rsidR="00602F84" w:rsidRPr="00A5441A" w:rsidRDefault="00602F84" w:rsidP="00353D5D">
      <w:pPr>
        <w:ind w:left="-5"/>
        <w:rPr>
          <w:rFonts w:ascii="Arial" w:hAnsi="Arial" w:cs="Arial"/>
          <w:sz w:val="22"/>
          <w:szCs w:val="22"/>
        </w:rPr>
      </w:pPr>
    </w:p>
    <w:p w14:paraId="2135D459" w14:textId="77777777" w:rsidR="00602F84" w:rsidRPr="00A5441A" w:rsidRDefault="00602F84" w:rsidP="00353D5D">
      <w:pPr>
        <w:ind w:left="-5"/>
        <w:rPr>
          <w:rFonts w:ascii="Arial" w:hAnsi="Arial" w:cs="Arial"/>
          <w:sz w:val="22"/>
          <w:szCs w:val="22"/>
        </w:rPr>
      </w:pPr>
    </w:p>
    <w:p w14:paraId="29200D23"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3. Protection of personal data </w:t>
      </w:r>
    </w:p>
    <w:p w14:paraId="4DA4B109" w14:textId="77777777" w:rsidR="00602F84" w:rsidRPr="00A5441A" w:rsidRDefault="00602F84" w:rsidP="00353D5D">
      <w:pPr>
        <w:rPr>
          <w:rFonts w:ascii="Arial" w:hAnsi="Arial" w:cs="Arial"/>
          <w:b/>
          <w:bCs/>
          <w:sz w:val="22"/>
          <w:szCs w:val="22"/>
        </w:rPr>
      </w:pPr>
    </w:p>
    <w:p w14:paraId="42287E63" w14:textId="77777777" w:rsidR="00353D5D" w:rsidRPr="00A5441A" w:rsidRDefault="00353D5D" w:rsidP="00353D5D">
      <w:pPr>
        <w:spacing w:after="172"/>
        <w:ind w:left="-5"/>
        <w:rPr>
          <w:rFonts w:ascii="Arial" w:hAnsi="Arial" w:cs="Arial"/>
          <w:sz w:val="22"/>
          <w:szCs w:val="22"/>
        </w:rPr>
      </w:pPr>
      <w:r w:rsidRPr="00A5441A">
        <w:rPr>
          <w:rFonts w:ascii="Arial" w:hAnsi="Arial" w:cs="Arial"/>
          <w:sz w:val="22"/>
          <w:szCs w:val="22"/>
        </w:rPr>
        <w:t xml:space="preserve">1. The Patriots Group ensures that applicants' personal data are processed in line with Regulation (EU) 2018/1725 of the European Parliament and of the Council of 23 October 2018 on the protection of natural persons </w:t>
      </w:r>
      <w:proofErr w:type="gramStart"/>
      <w:r w:rsidRPr="00A5441A">
        <w:rPr>
          <w:rFonts w:ascii="Arial" w:hAnsi="Arial" w:cs="Arial"/>
          <w:sz w:val="22"/>
          <w:szCs w:val="22"/>
        </w:rPr>
        <w:t>with regard to</w:t>
      </w:r>
      <w:proofErr w:type="gramEnd"/>
      <w:r w:rsidRPr="00A5441A">
        <w:rPr>
          <w:rFonts w:ascii="Arial" w:hAnsi="Arial" w:cs="Arial"/>
          <w:sz w:val="22"/>
          <w:szCs w:val="22"/>
        </w:rPr>
        <w:t xml:space="preserve"> the processing of personal data by the Union institutions, bodies, offices and agencies and on the free movement of such data, particularly as regards their confidentiality and security and repealing Regulation (EC) No 45/2001 and Decision No 1247/2002/EC. </w:t>
      </w:r>
    </w:p>
    <w:p w14:paraId="268566D2"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2. Candidates submitting their application are aware of these terms and accept them. </w:t>
      </w:r>
    </w:p>
    <w:p w14:paraId="66C64B5F" w14:textId="77777777" w:rsidR="00602F84" w:rsidRPr="00A5441A" w:rsidRDefault="00602F84" w:rsidP="00353D5D">
      <w:pPr>
        <w:rPr>
          <w:rFonts w:ascii="Arial" w:hAnsi="Arial" w:cs="Arial"/>
          <w:b/>
          <w:bCs/>
          <w:sz w:val="22"/>
          <w:szCs w:val="22"/>
        </w:rPr>
      </w:pPr>
    </w:p>
    <w:p w14:paraId="6046677B"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IV INSTRUCTIONS FOR THE CANDIDATES</w:t>
      </w:r>
    </w:p>
    <w:p w14:paraId="07FCD013" w14:textId="77777777" w:rsidR="00602F84" w:rsidRPr="00A5441A" w:rsidRDefault="00602F84" w:rsidP="00353D5D">
      <w:pPr>
        <w:rPr>
          <w:rFonts w:ascii="Arial" w:hAnsi="Arial" w:cs="Arial"/>
          <w:b/>
          <w:bCs/>
          <w:sz w:val="22"/>
          <w:szCs w:val="22"/>
        </w:rPr>
      </w:pPr>
    </w:p>
    <w:p w14:paraId="08C71C15"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1. Recommendations</w:t>
      </w:r>
    </w:p>
    <w:p w14:paraId="598D076D" w14:textId="77777777" w:rsidR="00353D5D" w:rsidRPr="00A5441A" w:rsidRDefault="00353D5D" w:rsidP="00353D5D">
      <w:pPr>
        <w:rPr>
          <w:rFonts w:ascii="Arial" w:hAnsi="Arial" w:cs="Arial"/>
          <w:sz w:val="22"/>
          <w:szCs w:val="22"/>
        </w:rPr>
      </w:pPr>
      <w:r w:rsidRPr="00A5441A">
        <w:rPr>
          <w:rFonts w:ascii="Arial" w:hAnsi="Arial" w:cs="Arial"/>
          <w:b/>
          <w:sz w:val="22"/>
          <w:szCs w:val="22"/>
        </w:rPr>
        <w:t xml:space="preserve">Before applying, </w:t>
      </w:r>
      <w:r w:rsidRPr="00A5441A">
        <w:rPr>
          <w:rFonts w:ascii="Arial" w:hAnsi="Arial" w:cs="Arial"/>
          <w:b/>
          <w:sz w:val="22"/>
          <w:szCs w:val="22"/>
          <w:u w:val="single" w:color="000000"/>
        </w:rPr>
        <w:t>please read the following instructions carefully</w:t>
      </w:r>
      <w:r w:rsidRPr="00A5441A">
        <w:rPr>
          <w:rFonts w:ascii="Arial" w:hAnsi="Arial" w:cs="Arial"/>
          <w:sz w:val="22"/>
          <w:szCs w:val="22"/>
        </w:rPr>
        <w:t xml:space="preserve">. </w:t>
      </w:r>
    </w:p>
    <w:p w14:paraId="1262CA79" w14:textId="77777777" w:rsidR="00353D5D" w:rsidRPr="00A5441A" w:rsidRDefault="00353D5D" w:rsidP="00353D5D">
      <w:pPr>
        <w:rPr>
          <w:rFonts w:ascii="Arial" w:hAnsi="Arial" w:cs="Arial"/>
          <w:sz w:val="22"/>
          <w:szCs w:val="22"/>
        </w:rPr>
      </w:pPr>
    </w:p>
    <w:p w14:paraId="72FE50AE"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216A236A"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2. Supporting documents required </w:t>
      </w:r>
    </w:p>
    <w:p w14:paraId="7FDD6B40"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w:t>
      </w:r>
      <w:r w:rsidRPr="00A5441A">
        <w:rPr>
          <w:rFonts w:ascii="Arial" w:hAnsi="Arial" w:cs="Arial"/>
          <w:b/>
          <w:sz w:val="22"/>
          <w:szCs w:val="22"/>
        </w:rPr>
        <w:t xml:space="preserve"> </w:t>
      </w:r>
      <w:r w:rsidRPr="00A5441A">
        <w:rPr>
          <w:rFonts w:ascii="Arial" w:hAnsi="Arial" w:cs="Arial"/>
          <w:sz w:val="22"/>
          <w:szCs w:val="22"/>
        </w:rPr>
        <w:t xml:space="preserve">provide the Selection Committee with all the information and documents it needs to verify the accuracy of the information given on the application. </w:t>
      </w:r>
    </w:p>
    <w:p w14:paraId="6C687CF8"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Qualifications, professional experience as well as linguistic knowledge must be set out in detail in the CV and </w:t>
      </w:r>
      <w:r w:rsidRPr="00A5441A">
        <w:rPr>
          <w:rFonts w:ascii="Arial" w:hAnsi="Arial" w:cs="Arial"/>
          <w:sz w:val="22"/>
          <w:szCs w:val="22"/>
          <w:u w:val="single" w:color="000000"/>
        </w:rPr>
        <w:t>must be accompanied by supporting documents</w:t>
      </w:r>
      <w:r w:rsidRPr="00A5441A">
        <w:rPr>
          <w:rFonts w:ascii="Arial" w:hAnsi="Arial" w:cs="Arial"/>
          <w:sz w:val="22"/>
          <w:szCs w:val="22"/>
        </w:rPr>
        <w:t xml:space="preserve">. </w:t>
      </w:r>
    </w:p>
    <w:p w14:paraId="7F8F26B5"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Please note that the Selection Committee will base its decisions </w:t>
      </w:r>
      <w:r w:rsidRPr="00A5441A">
        <w:rPr>
          <w:rFonts w:ascii="Arial" w:hAnsi="Arial" w:cs="Arial"/>
          <w:b/>
          <w:sz w:val="22"/>
          <w:szCs w:val="22"/>
          <w:u w:val="single" w:color="000000"/>
        </w:rPr>
        <w:t>solely</w:t>
      </w:r>
      <w:r w:rsidRPr="00A5441A">
        <w:rPr>
          <w:rFonts w:ascii="Arial" w:hAnsi="Arial" w:cs="Arial"/>
          <w:b/>
          <w:sz w:val="22"/>
          <w:szCs w:val="22"/>
        </w:rPr>
        <w:t xml:space="preserve"> </w:t>
      </w:r>
      <w:r w:rsidRPr="00A5441A">
        <w:rPr>
          <w:rFonts w:ascii="Arial" w:hAnsi="Arial" w:cs="Arial"/>
          <w:sz w:val="22"/>
          <w:szCs w:val="22"/>
        </w:rPr>
        <w:t xml:space="preserve">on the information given on the form </w:t>
      </w:r>
      <w:r w:rsidRPr="00A5441A">
        <w:rPr>
          <w:rFonts w:ascii="Arial" w:hAnsi="Arial" w:cs="Arial"/>
          <w:b/>
          <w:sz w:val="22"/>
          <w:szCs w:val="22"/>
          <w:u w:val="single" w:color="000000"/>
        </w:rPr>
        <w:t>and</w:t>
      </w:r>
      <w:r w:rsidRPr="00A5441A">
        <w:rPr>
          <w:rFonts w:ascii="Arial" w:hAnsi="Arial" w:cs="Arial"/>
          <w:b/>
          <w:sz w:val="22"/>
          <w:szCs w:val="22"/>
        </w:rPr>
        <w:t xml:space="preserve"> </w:t>
      </w:r>
      <w:r w:rsidRPr="00A5441A">
        <w:rPr>
          <w:rFonts w:ascii="Arial" w:hAnsi="Arial" w:cs="Arial"/>
          <w:sz w:val="22"/>
          <w:szCs w:val="22"/>
        </w:rPr>
        <w:t xml:space="preserve">substantiated by the supporting documents attached to it. The qualifications and professional experience which are not proved by supporting document(s) </w:t>
      </w:r>
      <w:r w:rsidRPr="00A5441A">
        <w:rPr>
          <w:rFonts w:ascii="Arial" w:hAnsi="Arial" w:cs="Arial"/>
          <w:b/>
          <w:sz w:val="22"/>
          <w:szCs w:val="22"/>
          <w:u w:val="single" w:color="000000"/>
        </w:rPr>
        <w:t xml:space="preserve">will not be </w:t>
      </w:r>
      <w:proofErr w:type="gramStart"/>
      <w:r w:rsidRPr="00A5441A">
        <w:rPr>
          <w:rFonts w:ascii="Arial" w:hAnsi="Arial" w:cs="Arial"/>
          <w:b/>
          <w:sz w:val="22"/>
          <w:szCs w:val="22"/>
          <w:u w:val="single" w:color="000000"/>
        </w:rPr>
        <w:t>taken into</w:t>
      </w:r>
      <w:r w:rsidRPr="00A5441A">
        <w:rPr>
          <w:rFonts w:ascii="Arial" w:hAnsi="Arial" w:cs="Arial"/>
          <w:b/>
          <w:sz w:val="22"/>
          <w:szCs w:val="22"/>
        </w:rPr>
        <w:t xml:space="preserve"> </w:t>
      </w:r>
      <w:r w:rsidRPr="00A5441A">
        <w:rPr>
          <w:rFonts w:ascii="Arial" w:hAnsi="Arial" w:cs="Arial"/>
          <w:b/>
          <w:sz w:val="22"/>
          <w:szCs w:val="22"/>
          <w:u w:val="single" w:color="000000"/>
        </w:rPr>
        <w:t>account</w:t>
      </w:r>
      <w:proofErr w:type="gramEnd"/>
      <w:r w:rsidRPr="00A5441A">
        <w:rPr>
          <w:rFonts w:ascii="Arial" w:hAnsi="Arial" w:cs="Arial"/>
          <w:sz w:val="22"/>
          <w:szCs w:val="22"/>
        </w:rPr>
        <w:t xml:space="preserve">. </w:t>
      </w:r>
    </w:p>
    <w:p w14:paraId="31CCEE42" w14:textId="77777777" w:rsidR="00353D5D" w:rsidRPr="00A5441A" w:rsidRDefault="00353D5D" w:rsidP="00353D5D">
      <w:pPr>
        <w:ind w:left="-5"/>
        <w:rPr>
          <w:rFonts w:ascii="Arial" w:hAnsi="Arial" w:cs="Arial"/>
          <w:sz w:val="22"/>
          <w:szCs w:val="22"/>
        </w:rPr>
      </w:pPr>
    </w:p>
    <w:p w14:paraId="4750CAAC" w14:textId="697A3B44" w:rsidR="00353D5D" w:rsidRPr="00A5441A" w:rsidRDefault="00353D5D" w:rsidP="00B5389A">
      <w:pPr>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 attach to the application file</w:t>
      </w:r>
      <w:r w:rsidRPr="00A5441A">
        <w:rPr>
          <w:rFonts w:ascii="Arial" w:hAnsi="Arial" w:cs="Arial"/>
          <w:sz w:val="22"/>
          <w:szCs w:val="22"/>
        </w:rPr>
        <w:t xml:space="preserve"> the </w:t>
      </w:r>
      <w:r w:rsidRPr="00A5441A">
        <w:rPr>
          <w:rFonts w:ascii="Arial" w:hAnsi="Arial" w:cs="Arial"/>
          <w:b/>
          <w:sz w:val="22"/>
          <w:szCs w:val="22"/>
          <w:u w:val="single"/>
        </w:rPr>
        <w:t>copies</w:t>
      </w:r>
      <w:r w:rsidRPr="00A5441A">
        <w:rPr>
          <w:rFonts w:ascii="Arial" w:hAnsi="Arial" w:cs="Arial"/>
          <w:sz w:val="22"/>
          <w:szCs w:val="22"/>
        </w:rPr>
        <w:t xml:space="preserve"> of the following documents: </w:t>
      </w:r>
    </w:p>
    <w:p w14:paraId="017BF417"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post-secondary education or secondary education diploma(s</w:t>
      </w:r>
      <w:proofErr w:type="gramStart"/>
      <w:r w:rsidRPr="00A5441A">
        <w:rPr>
          <w:rFonts w:ascii="Arial" w:hAnsi="Arial" w:cs="Arial"/>
          <w:sz w:val="22"/>
          <w:szCs w:val="22"/>
        </w:rPr>
        <w:t>);</w:t>
      </w:r>
      <w:proofErr w:type="gramEnd"/>
      <w:r w:rsidRPr="00A5441A">
        <w:rPr>
          <w:rFonts w:ascii="Arial" w:hAnsi="Arial" w:cs="Arial"/>
          <w:sz w:val="22"/>
          <w:szCs w:val="22"/>
        </w:rPr>
        <w:t xml:space="preserve"> </w:t>
      </w:r>
    </w:p>
    <w:p w14:paraId="0B4FD466"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10940FD2"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and end dates of periods of professional experience; (Please note that the traineeships, even paid ones, are not taken into account as professional experience</w:t>
      </w:r>
      <w:proofErr w:type="gramStart"/>
      <w:r w:rsidRPr="00A5441A">
        <w:rPr>
          <w:rFonts w:ascii="Arial" w:hAnsi="Arial" w:cs="Arial"/>
          <w:sz w:val="22"/>
          <w:szCs w:val="22"/>
        </w:rPr>
        <w:t>);</w:t>
      </w:r>
      <w:proofErr w:type="gramEnd"/>
      <w:r w:rsidRPr="00A5441A">
        <w:rPr>
          <w:rFonts w:ascii="Arial" w:hAnsi="Arial" w:cs="Arial"/>
          <w:sz w:val="22"/>
          <w:szCs w:val="22"/>
        </w:rPr>
        <w:t xml:space="preserve"> </w:t>
      </w:r>
    </w:p>
    <w:p w14:paraId="1B2FA433"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 xml:space="preserve">in the case of current professional activity, a copy of the most recent salary slip to enable </w:t>
      </w:r>
      <w:proofErr w:type="gramStart"/>
      <w:r w:rsidRPr="00A5441A">
        <w:rPr>
          <w:rFonts w:ascii="Arial" w:hAnsi="Arial" w:cs="Arial"/>
          <w:sz w:val="22"/>
          <w:szCs w:val="22"/>
        </w:rPr>
        <w:t>the  Selection</w:t>
      </w:r>
      <w:proofErr w:type="gramEnd"/>
      <w:r w:rsidRPr="00A5441A">
        <w:rPr>
          <w:rFonts w:ascii="Arial" w:hAnsi="Arial" w:cs="Arial"/>
          <w:sz w:val="22"/>
          <w:szCs w:val="22"/>
        </w:rPr>
        <w:t xml:space="preserve"> Committee to calculate the length of professional experience;</w:t>
      </w:r>
    </w:p>
    <w:p w14:paraId="0DBAFD81"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 xml:space="preserve">in the case of self-employed activity: tax forms, VAT forms, trade register, social security documents, invoices, etc., to prove the professional </w:t>
      </w:r>
      <w:proofErr w:type="gramStart"/>
      <w:r w:rsidRPr="00A5441A">
        <w:rPr>
          <w:rFonts w:ascii="Arial" w:hAnsi="Arial" w:cs="Arial"/>
          <w:sz w:val="22"/>
          <w:szCs w:val="22"/>
        </w:rPr>
        <w:t>experience;</w:t>
      </w:r>
      <w:proofErr w:type="gramEnd"/>
      <w:r w:rsidRPr="00A5441A">
        <w:rPr>
          <w:rFonts w:ascii="Arial" w:hAnsi="Arial" w:cs="Arial"/>
          <w:sz w:val="22"/>
          <w:szCs w:val="22"/>
        </w:rPr>
        <w:t xml:space="preserve"> </w:t>
      </w:r>
    </w:p>
    <w:p w14:paraId="599BE5D6" w14:textId="77777777" w:rsidR="00353D5D" w:rsidRPr="00A5441A" w:rsidRDefault="00353D5D" w:rsidP="00353D5D">
      <w:pPr>
        <w:numPr>
          <w:ilvl w:val="0"/>
          <w:numId w:val="3"/>
        </w:numPr>
        <w:spacing w:after="42" w:line="249" w:lineRule="auto"/>
        <w:rPr>
          <w:rFonts w:ascii="Arial" w:hAnsi="Arial" w:cs="Arial"/>
          <w:sz w:val="22"/>
          <w:szCs w:val="22"/>
        </w:rPr>
      </w:pPr>
      <w:r w:rsidRPr="00A5441A">
        <w:rPr>
          <w:rFonts w:ascii="Arial" w:hAnsi="Arial" w:cs="Arial"/>
          <w:sz w:val="22"/>
          <w:szCs w:val="22"/>
        </w:rPr>
        <w:t xml:space="preserve">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w:t>
      </w:r>
      <w:proofErr w:type="gramStart"/>
      <w:r w:rsidRPr="00A5441A">
        <w:rPr>
          <w:rFonts w:ascii="Arial" w:hAnsi="Arial" w:cs="Arial"/>
          <w:sz w:val="22"/>
          <w:szCs w:val="22"/>
        </w:rPr>
        <w:t>knowledge;</w:t>
      </w:r>
      <w:proofErr w:type="gramEnd"/>
      <w:r w:rsidRPr="00A5441A">
        <w:rPr>
          <w:rFonts w:ascii="Arial" w:hAnsi="Arial" w:cs="Arial"/>
          <w:sz w:val="22"/>
          <w:szCs w:val="22"/>
        </w:rPr>
        <w:t xml:space="preserve"> </w:t>
      </w:r>
    </w:p>
    <w:p w14:paraId="4CCD2C21"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 xml:space="preserve">ID card or Passport. </w:t>
      </w:r>
    </w:p>
    <w:p w14:paraId="7622C700" w14:textId="77777777" w:rsidR="00353D5D" w:rsidRPr="00A5441A" w:rsidRDefault="00353D5D" w:rsidP="00353D5D">
      <w:pPr>
        <w:rPr>
          <w:rFonts w:ascii="Arial" w:hAnsi="Arial" w:cs="Arial"/>
          <w:sz w:val="22"/>
          <w:szCs w:val="22"/>
        </w:rPr>
      </w:pPr>
    </w:p>
    <w:p w14:paraId="2F39431D"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3. How to apply </w:t>
      </w:r>
    </w:p>
    <w:p w14:paraId="42D0699B" w14:textId="77777777" w:rsidR="00602F84" w:rsidRPr="00A5441A" w:rsidRDefault="00602F84" w:rsidP="00353D5D">
      <w:pPr>
        <w:rPr>
          <w:rFonts w:ascii="Arial" w:hAnsi="Arial" w:cs="Arial"/>
          <w:b/>
          <w:bCs/>
          <w:sz w:val="22"/>
          <w:szCs w:val="22"/>
        </w:rPr>
      </w:pPr>
    </w:p>
    <w:p w14:paraId="50703061"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Candidates wishing to apply for this position are requested to: </w:t>
      </w:r>
    </w:p>
    <w:p w14:paraId="7AFCE79B"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534E1480" w14:textId="77777777" w:rsidR="00353D5D" w:rsidRPr="00A5441A" w:rsidRDefault="00353D5D" w:rsidP="00353D5D">
      <w:pPr>
        <w:pStyle w:val="ListParagraph"/>
        <w:rPr>
          <w:rFonts w:ascii="Arial" w:hAnsi="Arial" w:cs="Arial"/>
          <w:sz w:val="22"/>
          <w:szCs w:val="22"/>
        </w:rPr>
      </w:pPr>
    </w:p>
    <w:p w14:paraId="7575619E"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 xml:space="preserve">Candidates are asked to number each page of the photocopied supporting documents. All the supporting documents must be listed on a contents page giving a description of each document and the corresponding page number(s). </w:t>
      </w:r>
    </w:p>
    <w:p w14:paraId="332ED28D" w14:textId="77777777" w:rsidR="00353D5D" w:rsidRPr="00A5441A" w:rsidRDefault="00353D5D" w:rsidP="00353D5D">
      <w:pPr>
        <w:pStyle w:val="ListParagraph"/>
        <w:rPr>
          <w:rFonts w:ascii="Arial" w:hAnsi="Arial" w:cs="Arial"/>
          <w:sz w:val="22"/>
          <w:szCs w:val="22"/>
        </w:rPr>
      </w:pPr>
    </w:p>
    <w:p w14:paraId="26503148"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b/>
          <w:sz w:val="22"/>
          <w:szCs w:val="22"/>
        </w:rPr>
        <w:t>Send by email the abovementioned</w:t>
      </w:r>
      <w:r w:rsidRPr="00A5441A">
        <w:rPr>
          <w:rFonts w:ascii="Arial" w:hAnsi="Arial" w:cs="Arial"/>
          <w:b/>
          <w:snapToGrid w:val="0"/>
          <w:sz w:val="22"/>
          <w:szCs w:val="22"/>
        </w:rPr>
        <w:t xml:space="preserve"> </w:t>
      </w:r>
      <w:r w:rsidRPr="00A5441A">
        <w:rPr>
          <w:rFonts w:ascii="Arial" w:hAnsi="Arial" w:cs="Arial"/>
          <w:b/>
          <w:sz w:val="22"/>
          <w:szCs w:val="22"/>
        </w:rPr>
        <w:t xml:space="preserve">documents in </w:t>
      </w:r>
      <w:r w:rsidRPr="00A5441A">
        <w:rPr>
          <w:rFonts w:ascii="Arial" w:hAnsi="Arial" w:cs="Arial"/>
          <w:b/>
          <w:sz w:val="22"/>
          <w:szCs w:val="22"/>
          <w:u w:val="single"/>
        </w:rPr>
        <w:t>PDF format</w:t>
      </w:r>
      <w:r w:rsidRPr="00A5441A">
        <w:rPr>
          <w:rFonts w:ascii="Arial" w:hAnsi="Arial" w:cs="Arial"/>
          <w:b/>
          <w:sz w:val="22"/>
          <w:szCs w:val="22"/>
        </w:rPr>
        <w:t xml:space="preserve"> as a single file</w:t>
      </w:r>
      <w:r w:rsidRPr="00A5441A">
        <w:rPr>
          <w:rFonts w:ascii="Arial" w:hAnsi="Arial" w:cs="Arial"/>
          <w:sz w:val="22"/>
          <w:szCs w:val="22"/>
        </w:rPr>
        <w:t>, any</w:t>
      </w:r>
      <w:r w:rsidRPr="00A5441A">
        <w:rPr>
          <w:rFonts w:ascii="Arial" w:hAnsi="Arial" w:cs="Arial"/>
          <w:bCs/>
          <w:snapToGrid w:val="0"/>
          <w:sz w:val="22"/>
          <w:szCs w:val="22"/>
        </w:rPr>
        <w:t xml:space="preserve"> </w:t>
      </w:r>
      <w:r w:rsidRPr="00A5441A">
        <w:rPr>
          <w:rFonts w:ascii="Arial" w:hAnsi="Arial" w:cs="Arial"/>
          <w:sz w:val="22"/>
          <w:szCs w:val="22"/>
        </w:rPr>
        <w:t>other format will not be taken into consideration and the candidature will be considered not valid.</w:t>
      </w:r>
    </w:p>
    <w:p w14:paraId="6D7F6AA0" w14:textId="77777777" w:rsidR="00353D5D" w:rsidRPr="00A5441A" w:rsidRDefault="00353D5D" w:rsidP="00353D5D">
      <w:pPr>
        <w:pStyle w:val="ListParagraph"/>
        <w:rPr>
          <w:rFonts w:ascii="Arial" w:hAnsi="Arial" w:cs="Arial"/>
          <w:sz w:val="22"/>
          <w:szCs w:val="22"/>
        </w:rPr>
      </w:pPr>
    </w:p>
    <w:p w14:paraId="4C2A634D"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11305F76" w14:textId="77777777" w:rsidR="00353D5D" w:rsidRPr="00A5441A" w:rsidRDefault="00353D5D" w:rsidP="00353D5D">
      <w:pPr>
        <w:pStyle w:val="ListParagraph"/>
        <w:rPr>
          <w:rFonts w:ascii="Arial" w:hAnsi="Arial" w:cs="Arial"/>
          <w:sz w:val="22"/>
          <w:szCs w:val="22"/>
        </w:rPr>
      </w:pPr>
    </w:p>
    <w:p w14:paraId="07CAE738" w14:textId="785235D8" w:rsidR="00353D5D" w:rsidRPr="00A5441A" w:rsidRDefault="00353D5D" w:rsidP="00353D5D">
      <w:pPr>
        <w:rPr>
          <w:rFonts w:ascii="Arial" w:hAnsi="Arial" w:cs="Arial"/>
          <w:sz w:val="22"/>
          <w:szCs w:val="22"/>
        </w:rPr>
      </w:pPr>
      <w:r w:rsidRPr="00A5441A">
        <w:rPr>
          <w:rFonts w:ascii="Arial" w:hAnsi="Arial" w:cs="Arial"/>
          <w:sz w:val="22"/>
          <w:szCs w:val="22"/>
        </w:rPr>
        <w:lastRenderedPageBreak/>
        <w:t>The application file duly completed must be sent</w:t>
      </w:r>
      <w:r w:rsidRPr="00A5441A">
        <w:rPr>
          <w:rFonts w:ascii="Arial" w:hAnsi="Arial" w:cs="Arial"/>
          <w:sz w:val="22"/>
          <w:szCs w:val="22"/>
          <w:u w:val="single"/>
        </w:rPr>
        <w:t xml:space="preserve"> </w:t>
      </w:r>
      <w:r w:rsidRPr="00CF57D6">
        <w:rPr>
          <w:rFonts w:ascii="Arial" w:hAnsi="Arial" w:cs="Arial"/>
          <w:sz w:val="22"/>
          <w:szCs w:val="22"/>
          <w:u w:val="single"/>
        </w:rPr>
        <w:t xml:space="preserve">by </w:t>
      </w:r>
      <w:proofErr w:type="gramStart"/>
      <w:r w:rsidRPr="00CF57D6">
        <w:rPr>
          <w:rFonts w:ascii="Arial" w:hAnsi="Arial" w:cs="Arial"/>
          <w:b/>
          <w:sz w:val="22"/>
          <w:szCs w:val="22"/>
          <w:u w:val="single"/>
        </w:rPr>
        <w:t xml:space="preserve">e-mail  </w:t>
      </w:r>
      <w:r w:rsidRPr="00CF57D6">
        <w:rPr>
          <w:rFonts w:ascii="Arial" w:eastAsiaTheme="minorEastAsia" w:hAnsi="Arial" w:cs="Arial"/>
          <w:b/>
          <w:bCs/>
          <w:sz w:val="22"/>
          <w:szCs w:val="22"/>
        </w:rPr>
        <w:t>on</w:t>
      </w:r>
      <w:proofErr w:type="gramEnd"/>
      <w:r w:rsidRPr="00CF57D6">
        <w:rPr>
          <w:rFonts w:ascii="Arial" w:eastAsiaTheme="minorEastAsia" w:hAnsi="Arial" w:cs="Arial"/>
          <w:b/>
          <w:bCs/>
          <w:sz w:val="22"/>
          <w:szCs w:val="22"/>
        </w:rPr>
        <w:t xml:space="preserve"> 1</w:t>
      </w:r>
      <w:r w:rsidR="00CF57D6" w:rsidRPr="00CF57D6">
        <w:rPr>
          <w:rFonts w:ascii="Arial" w:eastAsiaTheme="minorEastAsia" w:hAnsi="Arial" w:cs="Arial"/>
          <w:b/>
          <w:bCs/>
          <w:sz w:val="22"/>
          <w:szCs w:val="22"/>
        </w:rPr>
        <w:t>3</w:t>
      </w:r>
      <w:r w:rsidRPr="00CF57D6">
        <w:rPr>
          <w:rFonts w:ascii="Arial" w:eastAsiaTheme="minorEastAsia" w:hAnsi="Arial" w:cs="Arial"/>
          <w:b/>
          <w:bCs/>
          <w:sz w:val="22"/>
          <w:szCs w:val="22"/>
        </w:rPr>
        <w:t xml:space="preserve"> March 202</w:t>
      </w:r>
      <w:r w:rsidR="00A5441A" w:rsidRPr="00CF57D6">
        <w:rPr>
          <w:rFonts w:ascii="Arial" w:eastAsiaTheme="minorEastAsia" w:hAnsi="Arial" w:cs="Arial"/>
          <w:b/>
          <w:bCs/>
          <w:sz w:val="22"/>
          <w:szCs w:val="22"/>
        </w:rPr>
        <w:t>6</w:t>
      </w:r>
      <w:r w:rsidRPr="00CF57D6">
        <w:rPr>
          <w:rFonts w:ascii="Arial" w:eastAsiaTheme="minorEastAsia" w:hAnsi="Arial" w:cs="Arial"/>
          <w:b/>
          <w:bCs/>
          <w:sz w:val="22"/>
          <w:szCs w:val="22"/>
        </w:rPr>
        <w:t xml:space="preserve"> 23:59</w:t>
      </w:r>
      <w:r w:rsidRPr="00A5441A">
        <w:rPr>
          <w:rFonts w:ascii="Arial" w:eastAsiaTheme="minorEastAsia" w:hAnsi="Arial" w:cs="Arial"/>
          <w:b/>
          <w:bCs/>
          <w:sz w:val="22"/>
          <w:szCs w:val="22"/>
        </w:rPr>
        <w:t xml:space="preserve"> </w:t>
      </w:r>
      <w:r w:rsidRPr="00A5441A">
        <w:rPr>
          <w:rFonts w:ascii="Arial" w:hAnsi="Arial" w:cs="Arial"/>
          <w:sz w:val="22"/>
          <w:szCs w:val="22"/>
          <w:u w:val="single"/>
        </w:rPr>
        <w:t xml:space="preserve">at the latest </w:t>
      </w:r>
      <w:r w:rsidRPr="00A5441A">
        <w:rPr>
          <w:rFonts w:ascii="Arial" w:hAnsi="Arial" w:cs="Arial"/>
          <w:sz w:val="22"/>
          <w:szCs w:val="22"/>
        </w:rPr>
        <w:t xml:space="preserve">to the following address: </w:t>
      </w:r>
    </w:p>
    <w:p w14:paraId="0E150F69" w14:textId="77777777" w:rsidR="00353D5D" w:rsidRPr="00A5441A" w:rsidRDefault="00CF57D6" w:rsidP="00353D5D">
      <w:pPr>
        <w:jc w:val="center"/>
        <w:rPr>
          <w:rFonts w:ascii="Arial" w:hAnsi="Arial" w:cs="Arial"/>
          <w:b/>
          <w:bCs/>
          <w:sz w:val="22"/>
          <w:szCs w:val="22"/>
        </w:rPr>
      </w:pPr>
      <w:hyperlink r:id="rId10" w:history="1">
        <w:r w:rsidR="00353D5D" w:rsidRPr="00A5441A">
          <w:rPr>
            <w:rStyle w:val="Hyperlink"/>
            <w:rFonts w:ascii="Arial" w:hAnsi="Arial" w:cs="Arial"/>
            <w:sz w:val="22"/>
            <w:szCs w:val="22"/>
          </w:rPr>
          <w:t>patriots.hr@europarl.europa.eu</w:t>
        </w:r>
      </w:hyperlink>
    </w:p>
    <w:p w14:paraId="58FCEE3C"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The email indicated by the candidate in the application will be the address used for all correspondence relating to the selection procedure, </w:t>
      </w:r>
      <w:r w:rsidRPr="00A5441A">
        <w:rPr>
          <w:rFonts w:ascii="Arial" w:hAnsi="Arial" w:cs="Arial"/>
          <w:sz w:val="22"/>
          <w:szCs w:val="22"/>
          <w:u w:val="single"/>
        </w:rPr>
        <w:t>including invitations to tests</w:t>
      </w:r>
      <w:r w:rsidRPr="00A5441A">
        <w:rPr>
          <w:rFonts w:ascii="Arial" w:hAnsi="Arial" w:cs="Arial"/>
          <w:sz w:val="22"/>
          <w:szCs w:val="22"/>
        </w:rPr>
        <w:t xml:space="preserve">.  It is the candidate's responsibility to inform the Selection Board secretariat </w:t>
      </w:r>
      <w:r w:rsidRPr="00A5441A">
        <w:rPr>
          <w:rFonts w:ascii="Arial" w:hAnsi="Arial" w:cs="Arial"/>
          <w:sz w:val="22"/>
          <w:szCs w:val="22"/>
          <w:u w:val="single"/>
        </w:rPr>
        <w:t xml:space="preserve">in writing to the </w:t>
      </w:r>
      <w:proofErr w:type="gramStart"/>
      <w:r w:rsidRPr="00A5441A">
        <w:rPr>
          <w:rFonts w:ascii="Arial" w:hAnsi="Arial" w:cs="Arial"/>
          <w:sz w:val="22"/>
          <w:szCs w:val="22"/>
          <w:u w:val="single"/>
        </w:rPr>
        <w:t>aforementioned address</w:t>
      </w:r>
      <w:proofErr w:type="gramEnd"/>
      <w:r w:rsidRPr="00A5441A">
        <w:rPr>
          <w:rFonts w:ascii="Arial" w:hAnsi="Arial" w:cs="Arial"/>
          <w:sz w:val="22"/>
          <w:szCs w:val="22"/>
          <w:u w:val="single"/>
        </w:rPr>
        <w:t xml:space="preserve">, and in good time, of any change in personal data and/or email. </w:t>
      </w:r>
    </w:p>
    <w:p w14:paraId="7A4C4B63" w14:textId="77777777" w:rsidR="00353D5D" w:rsidRPr="00A5441A" w:rsidRDefault="00353D5D" w:rsidP="00353D5D">
      <w:pPr>
        <w:pStyle w:val="Heading1"/>
        <w:ind w:left="10" w:hanging="10"/>
        <w:rPr>
          <w:sz w:val="22"/>
          <w:szCs w:val="22"/>
        </w:rPr>
      </w:pPr>
      <w:r w:rsidRPr="00A5441A">
        <w:rPr>
          <w:sz w:val="22"/>
          <w:szCs w:val="22"/>
        </w:rPr>
        <w:t xml:space="preserve">V. ADMISSION TO THE SELECTION PROCEDURE AND THE TESTS </w:t>
      </w:r>
    </w:p>
    <w:p w14:paraId="5BF4FBC4"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606B7022"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The selection procedure will be organised </w:t>
      </w:r>
      <w:proofErr w:type="gramStart"/>
      <w:r w:rsidRPr="00A5441A">
        <w:rPr>
          <w:rFonts w:ascii="Arial" w:hAnsi="Arial" w:cs="Arial"/>
          <w:sz w:val="22"/>
          <w:szCs w:val="22"/>
        </w:rPr>
        <w:t>on the basis of</w:t>
      </w:r>
      <w:proofErr w:type="gramEnd"/>
      <w:r w:rsidRPr="00A5441A">
        <w:rPr>
          <w:rFonts w:ascii="Arial" w:hAnsi="Arial" w:cs="Arial"/>
          <w:sz w:val="22"/>
          <w:szCs w:val="22"/>
        </w:rPr>
        <w:t xml:space="preserve"> </w:t>
      </w:r>
      <w:r w:rsidRPr="00A5441A">
        <w:rPr>
          <w:rFonts w:ascii="Arial" w:hAnsi="Arial" w:cs="Arial"/>
          <w:b/>
          <w:sz w:val="22"/>
          <w:szCs w:val="22"/>
          <w:u w:val="single" w:color="000000"/>
        </w:rPr>
        <w:t>qualifications and tests (written and oral).</w:t>
      </w:r>
      <w:r w:rsidRPr="00A5441A">
        <w:rPr>
          <w:rFonts w:ascii="Arial" w:hAnsi="Arial" w:cs="Arial"/>
          <w:b/>
          <w:sz w:val="22"/>
          <w:szCs w:val="22"/>
        </w:rPr>
        <w:t xml:space="preserve"> </w:t>
      </w:r>
    </w:p>
    <w:p w14:paraId="14B9B1B4"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32E308B4"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The Selection Committee will draw up a list of the candidates who have submitted applications in the form required and by the closing date. </w:t>
      </w:r>
    </w:p>
    <w:p w14:paraId="4AD1B1B7" w14:textId="77777777" w:rsidR="00353D5D" w:rsidRPr="00A5441A" w:rsidRDefault="00353D5D" w:rsidP="00353D5D">
      <w:pPr>
        <w:spacing w:after="5" w:line="249" w:lineRule="auto"/>
        <w:ind w:left="218"/>
        <w:rPr>
          <w:rFonts w:ascii="Arial" w:hAnsi="Arial" w:cs="Arial"/>
          <w:sz w:val="22"/>
          <w:szCs w:val="22"/>
        </w:rPr>
      </w:pPr>
    </w:p>
    <w:p w14:paraId="699B8887"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Candidates who: </w:t>
      </w:r>
    </w:p>
    <w:p w14:paraId="0ED19516" w14:textId="77777777" w:rsidR="00353D5D" w:rsidRPr="00A5441A" w:rsidRDefault="00353D5D" w:rsidP="00353D5D">
      <w:pPr>
        <w:pStyle w:val="ListParagraph"/>
        <w:numPr>
          <w:ilvl w:val="0"/>
          <w:numId w:val="2"/>
        </w:numPr>
        <w:spacing w:after="36" w:line="249" w:lineRule="auto"/>
        <w:rPr>
          <w:rFonts w:ascii="Arial" w:hAnsi="Arial" w:cs="Arial"/>
          <w:sz w:val="22"/>
          <w:szCs w:val="22"/>
        </w:rPr>
      </w:pPr>
      <w:r w:rsidRPr="00A5441A">
        <w:rPr>
          <w:rFonts w:ascii="Arial" w:hAnsi="Arial" w:cs="Arial"/>
          <w:sz w:val="22"/>
          <w:szCs w:val="22"/>
        </w:rPr>
        <w:t xml:space="preserve">do not meet the conditions for admission and job </w:t>
      </w:r>
      <w:proofErr w:type="gramStart"/>
      <w:r w:rsidRPr="00A5441A">
        <w:rPr>
          <w:rFonts w:ascii="Arial" w:hAnsi="Arial" w:cs="Arial"/>
          <w:sz w:val="22"/>
          <w:szCs w:val="22"/>
        </w:rPr>
        <w:t>requirements;</w:t>
      </w:r>
      <w:proofErr w:type="gramEnd"/>
      <w:r w:rsidRPr="00A5441A">
        <w:rPr>
          <w:rFonts w:ascii="Arial" w:hAnsi="Arial" w:cs="Arial"/>
          <w:sz w:val="22"/>
          <w:szCs w:val="22"/>
        </w:rPr>
        <w:t xml:space="preserve"> </w:t>
      </w:r>
    </w:p>
    <w:p w14:paraId="19513201" w14:textId="77777777" w:rsidR="00353D5D" w:rsidRPr="00A5441A" w:rsidRDefault="00353D5D" w:rsidP="00353D5D">
      <w:pPr>
        <w:pStyle w:val="ListParagraph"/>
        <w:numPr>
          <w:ilvl w:val="0"/>
          <w:numId w:val="2"/>
        </w:numPr>
        <w:spacing w:after="36" w:line="249" w:lineRule="auto"/>
        <w:rPr>
          <w:rFonts w:ascii="Arial" w:hAnsi="Arial" w:cs="Arial"/>
          <w:sz w:val="22"/>
          <w:szCs w:val="22"/>
        </w:rPr>
      </w:pPr>
      <w:r w:rsidRPr="00A5441A">
        <w:rPr>
          <w:rFonts w:ascii="Arial" w:hAnsi="Arial" w:cs="Arial"/>
          <w:sz w:val="22"/>
          <w:szCs w:val="22"/>
        </w:rPr>
        <w:t xml:space="preserve">do not duly complete the application </w:t>
      </w:r>
      <w:proofErr w:type="gramStart"/>
      <w:r w:rsidRPr="00A5441A">
        <w:rPr>
          <w:rFonts w:ascii="Arial" w:hAnsi="Arial" w:cs="Arial"/>
          <w:sz w:val="22"/>
          <w:szCs w:val="22"/>
        </w:rPr>
        <w:t>file;</w:t>
      </w:r>
      <w:proofErr w:type="gramEnd"/>
      <w:r w:rsidRPr="00A5441A">
        <w:rPr>
          <w:rFonts w:ascii="Arial" w:hAnsi="Arial" w:cs="Arial"/>
          <w:sz w:val="22"/>
          <w:szCs w:val="22"/>
        </w:rPr>
        <w:t xml:space="preserve"> </w:t>
      </w:r>
    </w:p>
    <w:p w14:paraId="5AF80F01" w14:textId="77777777" w:rsidR="00353D5D" w:rsidRPr="00A5441A" w:rsidRDefault="00353D5D" w:rsidP="00353D5D">
      <w:pPr>
        <w:pStyle w:val="ListParagraph"/>
        <w:numPr>
          <w:ilvl w:val="0"/>
          <w:numId w:val="2"/>
        </w:numPr>
        <w:spacing w:after="43" w:line="249" w:lineRule="auto"/>
        <w:rPr>
          <w:rFonts w:ascii="Arial" w:hAnsi="Arial" w:cs="Arial"/>
          <w:sz w:val="22"/>
          <w:szCs w:val="22"/>
        </w:rPr>
      </w:pPr>
      <w:r w:rsidRPr="00A5441A">
        <w:rPr>
          <w:rFonts w:ascii="Arial" w:hAnsi="Arial" w:cs="Arial"/>
          <w:sz w:val="22"/>
          <w:szCs w:val="22"/>
        </w:rPr>
        <w:t xml:space="preserve">do not attach the required supporting documents proving their qualifications, professional experience or remove/black out any content of supporting </w:t>
      </w:r>
      <w:proofErr w:type="gramStart"/>
      <w:r w:rsidRPr="00A5441A">
        <w:rPr>
          <w:rFonts w:ascii="Arial" w:hAnsi="Arial" w:cs="Arial"/>
          <w:sz w:val="22"/>
          <w:szCs w:val="22"/>
        </w:rPr>
        <w:t>documents;</w:t>
      </w:r>
      <w:proofErr w:type="gramEnd"/>
      <w:r w:rsidRPr="00A5441A">
        <w:rPr>
          <w:rFonts w:ascii="Arial" w:hAnsi="Arial" w:cs="Arial"/>
          <w:sz w:val="22"/>
          <w:szCs w:val="22"/>
        </w:rPr>
        <w:t xml:space="preserve"> </w:t>
      </w:r>
    </w:p>
    <w:p w14:paraId="79646D81" w14:textId="77777777" w:rsidR="00353D5D" w:rsidRPr="00A5441A" w:rsidRDefault="00353D5D" w:rsidP="00353D5D">
      <w:pPr>
        <w:pStyle w:val="ListParagraph"/>
        <w:numPr>
          <w:ilvl w:val="0"/>
          <w:numId w:val="2"/>
        </w:numPr>
        <w:spacing w:after="5" w:line="249" w:lineRule="auto"/>
        <w:rPr>
          <w:rFonts w:ascii="Arial" w:hAnsi="Arial" w:cs="Arial"/>
          <w:sz w:val="22"/>
          <w:szCs w:val="22"/>
        </w:rPr>
      </w:pPr>
      <w:r w:rsidRPr="00A5441A">
        <w:rPr>
          <w:rFonts w:ascii="Arial" w:hAnsi="Arial" w:cs="Arial"/>
          <w:sz w:val="22"/>
          <w:szCs w:val="22"/>
        </w:rPr>
        <w:t>do not attach a copy of the ID card/</w:t>
      </w:r>
      <w:proofErr w:type="gramStart"/>
      <w:r w:rsidRPr="00A5441A">
        <w:rPr>
          <w:rFonts w:ascii="Arial" w:hAnsi="Arial" w:cs="Arial"/>
          <w:sz w:val="22"/>
          <w:szCs w:val="22"/>
        </w:rPr>
        <w:t>Passport;</w:t>
      </w:r>
      <w:proofErr w:type="gramEnd"/>
      <w:r w:rsidRPr="00A5441A">
        <w:rPr>
          <w:rFonts w:ascii="Arial" w:hAnsi="Arial" w:cs="Arial"/>
          <w:sz w:val="22"/>
          <w:szCs w:val="22"/>
        </w:rPr>
        <w:t xml:space="preserve">  </w:t>
      </w:r>
    </w:p>
    <w:p w14:paraId="1CC9ED65"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09A4F52A" w14:textId="77777777" w:rsidR="00353D5D" w:rsidRPr="00A5441A" w:rsidRDefault="00353D5D" w:rsidP="00353D5D">
      <w:pPr>
        <w:ind w:firstLine="578"/>
        <w:rPr>
          <w:rFonts w:ascii="Arial" w:hAnsi="Arial" w:cs="Arial"/>
          <w:sz w:val="22"/>
          <w:szCs w:val="22"/>
        </w:rPr>
      </w:pPr>
      <w:r w:rsidRPr="00A5441A">
        <w:rPr>
          <w:rFonts w:ascii="Arial" w:hAnsi="Arial" w:cs="Arial"/>
          <w:sz w:val="22"/>
          <w:szCs w:val="22"/>
          <w:u w:val="single" w:color="000000"/>
        </w:rPr>
        <w:t>will be eliminated at this stage.</w:t>
      </w:r>
      <w:r w:rsidRPr="00A5441A">
        <w:rPr>
          <w:rFonts w:ascii="Arial" w:hAnsi="Arial" w:cs="Arial"/>
          <w:sz w:val="22"/>
          <w:szCs w:val="22"/>
        </w:rPr>
        <w:t xml:space="preserve"> </w:t>
      </w:r>
    </w:p>
    <w:p w14:paraId="185E0BF3" w14:textId="77777777" w:rsidR="00353D5D" w:rsidRPr="00A5441A" w:rsidRDefault="00353D5D" w:rsidP="00353D5D">
      <w:pPr>
        <w:rPr>
          <w:rFonts w:ascii="Arial" w:hAnsi="Arial" w:cs="Arial"/>
          <w:sz w:val="22"/>
          <w:szCs w:val="22"/>
        </w:rPr>
      </w:pPr>
    </w:p>
    <w:p w14:paraId="6AFD2BE3"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The Selection Committee will consider the applications, draw up the list of candidates who meet the job requirements, and select, </w:t>
      </w:r>
      <w:proofErr w:type="gramStart"/>
      <w:r w:rsidRPr="00A5441A">
        <w:rPr>
          <w:rFonts w:ascii="Arial" w:hAnsi="Arial" w:cs="Arial"/>
          <w:sz w:val="22"/>
          <w:szCs w:val="22"/>
        </w:rPr>
        <w:t>on the basis of</w:t>
      </w:r>
      <w:proofErr w:type="gramEnd"/>
      <w:r w:rsidRPr="00A5441A">
        <w:rPr>
          <w:rFonts w:ascii="Arial" w:hAnsi="Arial" w:cs="Arial"/>
          <w:sz w:val="22"/>
          <w:szCs w:val="22"/>
        </w:rPr>
        <w:t xml:space="preserve"> previously established criteria, a </w:t>
      </w:r>
      <w:r w:rsidRPr="00A5441A">
        <w:rPr>
          <w:rFonts w:ascii="Arial" w:hAnsi="Arial" w:cs="Arial"/>
          <w:b/>
          <w:sz w:val="22"/>
          <w:szCs w:val="22"/>
        </w:rPr>
        <w:t>maximum of 3</w:t>
      </w:r>
      <w:r w:rsidRPr="00A5441A">
        <w:rPr>
          <w:rFonts w:ascii="Arial" w:hAnsi="Arial" w:cs="Arial"/>
          <w:sz w:val="22"/>
          <w:szCs w:val="22"/>
        </w:rPr>
        <w:t xml:space="preserve">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0D898FAA"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71592B52"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Candidates will receive an e-mail informing them of the Selection Committee’s decision on whether to admit them to the tests. </w:t>
      </w:r>
    </w:p>
    <w:p w14:paraId="04DFDC55" w14:textId="77777777" w:rsidR="00353D5D" w:rsidRPr="00A5441A" w:rsidRDefault="00353D5D" w:rsidP="00353D5D">
      <w:pPr>
        <w:spacing w:after="5" w:line="249" w:lineRule="auto"/>
        <w:ind w:left="218"/>
        <w:rPr>
          <w:rFonts w:ascii="Arial" w:hAnsi="Arial" w:cs="Arial"/>
          <w:sz w:val="22"/>
          <w:szCs w:val="22"/>
        </w:rPr>
      </w:pPr>
    </w:p>
    <w:p w14:paraId="1B145FF4"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Selection Board </w:t>
      </w:r>
      <w:r w:rsidRPr="00A5441A">
        <w:rPr>
          <w:rFonts w:ascii="Arial" w:hAnsi="Arial" w:cs="Arial"/>
          <w:sz w:val="22"/>
          <w:szCs w:val="22"/>
          <w:u w:val="single"/>
        </w:rPr>
        <w:t>may cancel</w:t>
      </w:r>
      <w:r w:rsidRPr="00A5441A">
        <w:rPr>
          <w:rFonts w:ascii="Arial" w:hAnsi="Arial" w:cs="Arial"/>
          <w:sz w:val="22"/>
          <w:szCs w:val="22"/>
        </w:rPr>
        <w:t xml:space="preserve"> the decision to admit an applicant, at any stage whatever in the selection procedure, it finds that:  </w:t>
      </w:r>
    </w:p>
    <w:p w14:paraId="77B1DA85" w14:textId="77777777" w:rsidR="00353D5D" w:rsidRPr="00A5441A" w:rsidRDefault="00353D5D" w:rsidP="00353D5D">
      <w:pPr>
        <w:pStyle w:val="ListParagraph"/>
        <w:numPr>
          <w:ilvl w:val="0"/>
          <w:numId w:val="6"/>
        </w:numPr>
        <w:spacing w:after="5" w:line="249" w:lineRule="auto"/>
        <w:rPr>
          <w:rFonts w:ascii="Arial" w:hAnsi="Arial" w:cs="Arial"/>
          <w:sz w:val="22"/>
          <w:szCs w:val="22"/>
        </w:rPr>
      </w:pPr>
      <w:r w:rsidRPr="00A5441A">
        <w:rPr>
          <w:rFonts w:ascii="Arial" w:hAnsi="Arial" w:cs="Arial"/>
          <w:sz w:val="22"/>
          <w:szCs w:val="22"/>
        </w:rPr>
        <w:t xml:space="preserve">the applicant does not meet one or more of the conditions governing </w:t>
      </w:r>
      <w:proofErr w:type="gramStart"/>
      <w:r w:rsidRPr="00A5441A">
        <w:rPr>
          <w:rFonts w:ascii="Arial" w:hAnsi="Arial" w:cs="Arial"/>
          <w:sz w:val="22"/>
          <w:szCs w:val="22"/>
        </w:rPr>
        <w:t>admission</w:t>
      </w:r>
      <w:proofErr w:type="gramEnd"/>
      <w:r w:rsidRPr="00A5441A">
        <w:rPr>
          <w:rFonts w:ascii="Arial" w:hAnsi="Arial" w:cs="Arial"/>
          <w:sz w:val="22"/>
          <w:szCs w:val="22"/>
        </w:rPr>
        <w:t xml:space="preserve"> to the selection procedure;</w:t>
      </w:r>
    </w:p>
    <w:p w14:paraId="7D191A12" w14:textId="77777777" w:rsidR="00353D5D" w:rsidRPr="00A5441A" w:rsidRDefault="00353D5D" w:rsidP="00353D5D">
      <w:pPr>
        <w:pStyle w:val="ListParagraph"/>
        <w:numPr>
          <w:ilvl w:val="0"/>
          <w:numId w:val="6"/>
        </w:numPr>
        <w:spacing w:after="5" w:line="249" w:lineRule="auto"/>
        <w:rPr>
          <w:rFonts w:ascii="Arial" w:hAnsi="Arial" w:cs="Arial"/>
          <w:sz w:val="22"/>
          <w:szCs w:val="22"/>
        </w:rPr>
      </w:pPr>
      <w:r w:rsidRPr="00A5441A">
        <w:rPr>
          <w:rFonts w:ascii="Arial" w:hAnsi="Arial" w:cs="Arial"/>
          <w:sz w:val="22"/>
          <w:szCs w:val="22"/>
        </w:rPr>
        <w:t xml:space="preserve">the claims made in the application are not substantiated by appropriate supporting documents or prove to be inaccurate. </w:t>
      </w:r>
    </w:p>
    <w:p w14:paraId="470A2B2F" w14:textId="77777777" w:rsidR="00353D5D" w:rsidRPr="00A5441A" w:rsidRDefault="00353D5D" w:rsidP="00353D5D">
      <w:pPr>
        <w:rPr>
          <w:rFonts w:ascii="Arial" w:hAnsi="Arial" w:cs="Arial"/>
          <w:sz w:val="22"/>
          <w:szCs w:val="22"/>
        </w:rPr>
      </w:pPr>
    </w:p>
    <w:p w14:paraId="6C2793A5"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VI. TESTS </w:t>
      </w:r>
    </w:p>
    <w:p w14:paraId="45581E85" w14:textId="77777777" w:rsidR="00602F84" w:rsidRPr="00A5441A" w:rsidRDefault="00602F84" w:rsidP="00353D5D">
      <w:pPr>
        <w:rPr>
          <w:rFonts w:ascii="Arial" w:hAnsi="Arial" w:cs="Arial"/>
          <w:b/>
          <w:bCs/>
          <w:sz w:val="22"/>
          <w:szCs w:val="22"/>
        </w:rPr>
      </w:pPr>
    </w:p>
    <w:p w14:paraId="6097BEA3"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The tests will consist of a </w:t>
      </w:r>
      <w:r w:rsidRPr="00A5441A">
        <w:rPr>
          <w:rFonts w:ascii="Arial" w:hAnsi="Arial" w:cs="Arial"/>
          <w:sz w:val="22"/>
          <w:szCs w:val="22"/>
          <w:u w:val="single"/>
        </w:rPr>
        <w:t xml:space="preserve">written </w:t>
      </w:r>
      <w:r w:rsidRPr="00A5441A">
        <w:rPr>
          <w:rFonts w:ascii="Arial" w:hAnsi="Arial" w:cs="Arial"/>
          <w:sz w:val="22"/>
          <w:szCs w:val="22"/>
        </w:rPr>
        <w:t xml:space="preserve">and an </w:t>
      </w:r>
      <w:r w:rsidRPr="00A5441A">
        <w:rPr>
          <w:rFonts w:ascii="Arial" w:hAnsi="Arial" w:cs="Arial"/>
          <w:sz w:val="22"/>
          <w:szCs w:val="22"/>
          <w:u w:val="single"/>
        </w:rPr>
        <w:t>oral part which</w:t>
      </w:r>
      <w:r w:rsidRPr="00A5441A">
        <w:rPr>
          <w:rFonts w:ascii="Arial" w:hAnsi="Arial" w:cs="Arial"/>
          <w:sz w:val="22"/>
          <w:szCs w:val="22"/>
        </w:rPr>
        <w:t xml:space="preserve"> aim at judging whether the candidate fulfils the specific requirements for the job. </w:t>
      </w:r>
    </w:p>
    <w:p w14:paraId="387969C1" w14:textId="77777777" w:rsidR="00602F84" w:rsidRPr="00A5441A" w:rsidRDefault="00602F84" w:rsidP="00353D5D">
      <w:pPr>
        <w:rPr>
          <w:rFonts w:ascii="Arial" w:hAnsi="Arial" w:cs="Arial"/>
          <w:sz w:val="22"/>
          <w:szCs w:val="22"/>
        </w:rPr>
      </w:pPr>
    </w:p>
    <w:p w14:paraId="24DAD23A" w14:textId="77777777" w:rsidR="00353D5D" w:rsidRPr="00A5441A" w:rsidRDefault="00353D5D" w:rsidP="00353D5D">
      <w:pPr>
        <w:rPr>
          <w:rFonts w:ascii="Arial" w:hAnsi="Arial" w:cs="Arial"/>
          <w:b/>
          <w:sz w:val="22"/>
          <w:szCs w:val="22"/>
        </w:rPr>
      </w:pPr>
      <w:r w:rsidRPr="00A5441A">
        <w:rPr>
          <w:rFonts w:ascii="Arial" w:hAnsi="Arial" w:cs="Arial"/>
          <w:b/>
          <w:sz w:val="22"/>
          <w:szCs w:val="22"/>
        </w:rPr>
        <w:t xml:space="preserve">1. Written tests: </w:t>
      </w:r>
    </w:p>
    <w:p w14:paraId="79BFCEFD" w14:textId="77777777" w:rsidR="00602F84" w:rsidRPr="00A5441A" w:rsidRDefault="00602F84" w:rsidP="00353D5D">
      <w:pPr>
        <w:rPr>
          <w:rFonts w:ascii="Arial" w:hAnsi="Arial" w:cs="Arial"/>
          <w:b/>
          <w:sz w:val="22"/>
          <w:szCs w:val="22"/>
        </w:rPr>
      </w:pPr>
    </w:p>
    <w:p w14:paraId="4E74AA88" w14:textId="0A77F04E" w:rsidR="00353D5D" w:rsidRPr="00A5441A" w:rsidRDefault="00353D5D" w:rsidP="00353D5D">
      <w:pPr>
        <w:rPr>
          <w:rFonts w:ascii="Arial" w:hAnsi="Arial" w:cs="Arial"/>
          <w:sz w:val="22"/>
          <w:szCs w:val="22"/>
        </w:rPr>
      </w:pPr>
      <w:r w:rsidRPr="00A5441A">
        <w:rPr>
          <w:rFonts w:ascii="Arial" w:hAnsi="Arial" w:cs="Arial"/>
          <w:sz w:val="22"/>
          <w:szCs w:val="22"/>
        </w:rPr>
        <w:t xml:space="preserve">The written tests will be carried out in </w:t>
      </w:r>
      <w:r w:rsidRPr="00A5441A">
        <w:rPr>
          <w:rFonts w:ascii="Arial" w:hAnsi="Arial" w:cs="Arial"/>
          <w:sz w:val="22"/>
          <w:szCs w:val="22"/>
          <w:u w:val="single"/>
        </w:rPr>
        <w:t xml:space="preserve">English </w:t>
      </w:r>
      <w:r w:rsidRPr="00A5441A">
        <w:rPr>
          <w:rFonts w:ascii="Arial" w:hAnsi="Arial" w:cs="Arial"/>
          <w:sz w:val="22"/>
          <w:szCs w:val="22"/>
        </w:rPr>
        <w:t xml:space="preserve">and candidates will have to demonstrate their knowledge of </w:t>
      </w:r>
      <w:r w:rsidR="00B316F2" w:rsidRPr="00A5441A">
        <w:rPr>
          <w:rFonts w:ascii="Arial" w:hAnsi="Arial" w:cs="Arial"/>
          <w:sz w:val="22"/>
          <w:szCs w:val="22"/>
        </w:rPr>
        <w:t>Dutch</w:t>
      </w:r>
      <w:r w:rsidRPr="00A5441A">
        <w:rPr>
          <w:rFonts w:ascii="Arial" w:hAnsi="Arial" w:cs="Arial"/>
          <w:sz w:val="22"/>
          <w:szCs w:val="22"/>
        </w:rPr>
        <w:t>.</w:t>
      </w:r>
      <w:r w:rsidRPr="00A5441A">
        <w:rPr>
          <w:rFonts w:ascii="Arial" w:hAnsi="Arial" w:cs="Arial"/>
          <w:sz w:val="22"/>
          <w:szCs w:val="22"/>
          <w:u w:val="single"/>
        </w:rPr>
        <w:t xml:space="preserve"> </w:t>
      </w:r>
    </w:p>
    <w:p w14:paraId="6CBF0F86"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Nature, duration and marking of the tests: </w:t>
      </w:r>
    </w:p>
    <w:p w14:paraId="78C38C00" w14:textId="77777777" w:rsidR="00353D5D" w:rsidRPr="00A5441A" w:rsidRDefault="00353D5D" w:rsidP="00353D5D">
      <w:pPr>
        <w:pStyle w:val="ListParagraph"/>
        <w:numPr>
          <w:ilvl w:val="0"/>
          <w:numId w:val="8"/>
        </w:numPr>
        <w:spacing w:after="5" w:line="249" w:lineRule="auto"/>
        <w:ind w:left="370"/>
        <w:rPr>
          <w:rFonts w:ascii="Arial" w:hAnsi="Arial" w:cs="Arial"/>
          <w:sz w:val="22"/>
          <w:szCs w:val="22"/>
        </w:rPr>
      </w:pPr>
      <w:r w:rsidRPr="00A5441A">
        <w:rPr>
          <w:rFonts w:ascii="Arial" w:hAnsi="Arial" w:cs="Arial"/>
          <w:sz w:val="22"/>
          <w:szCs w:val="22"/>
        </w:rPr>
        <w:lastRenderedPageBreak/>
        <w:t xml:space="preserve">test comprising a series of questions, to assess the candidate's knowledge of the European Union, its Institutions and policies and its cultural and social environment. </w:t>
      </w:r>
    </w:p>
    <w:p w14:paraId="00DED3D1" w14:textId="77777777" w:rsidR="00353D5D" w:rsidRPr="00A5441A" w:rsidRDefault="00353D5D" w:rsidP="00353D5D">
      <w:pPr>
        <w:ind w:left="360"/>
        <w:rPr>
          <w:rFonts w:ascii="Arial" w:hAnsi="Arial" w:cs="Arial"/>
          <w:sz w:val="22"/>
          <w:szCs w:val="22"/>
        </w:rPr>
      </w:pPr>
      <w:r w:rsidRPr="00A5441A">
        <w:rPr>
          <w:rFonts w:ascii="Arial" w:hAnsi="Arial" w:cs="Arial"/>
          <w:sz w:val="22"/>
          <w:szCs w:val="22"/>
        </w:rPr>
        <w:t xml:space="preserve">Duration of the test: 20 minutes </w:t>
      </w:r>
    </w:p>
    <w:p w14:paraId="7F70971E" w14:textId="77777777" w:rsidR="00353D5D" w:rsidRPr="00A5441A" w:rsidRDefault="00353D5D" w:rsidP="00353D5D">
      <w:pPr>
        <w:ind w:left="360"/>
        <w:rPr>
          <w:rFonts w:ascii="Arial" w:hAnsi="Arial" w:cs="Arial"/>
          <w:sz w:val="22"/>
          <w:szCs w:val="22"/>
        </w:rPr>
      </w:pPr>
      <w:r w:rsidRPr="00A5441A">
        <w:rPr>
          <w:rFonts w:ascii="Arial" w:hAnsi="Arial" w:cs="Arial"/>
          <w:sz w:val="22"/>
          <w:szCs w:val="22"/>
        </w:rPr>
        <w:t xml:space="preserve">Marking: 0 to 20 points. </w:t>
      </w:r>
    </w:p>
    <w:p w14:paraId="1D6261D2" w14:textId="77777777" w:rsidR="00353D5D" w:rsidRPr="00A5441A" w:rsidRDefault="00353D5D" w:rsidP="00353D5D">
      <w:pPr>
        <w:ind w:left="360"/>
        <w:rPr>
          <w:rFonts w:ascii="Arial" w:hAnsi="Arial" w:cs="Arial"/>
          <w:sz w:val="22"/>
          <w:szCs w:val="22"/>
        </w:rPr>
      </w:pPr>
      <w:r w:rsidRPr="00A5441A">
        <w:rPr>
          <w:rFonts w:ascii="Arial" w:hAnsi="Arial" w:cs="Arial"/>
          <w:sz w:val="22"/>
          <w:szCs w:val="22"/>
        </w:rPr>
        <w:t xml:space="preserve">Candidates scoring less than 10 will be eliminated. </w:t>
      </w:r>
    </w:p>
    <w:p w14:paraId="624F8755" w14:textId="77777777" w:rsidR="00353D5D" w:rsidRPr="00A5441A" w:rsidRDefault="00353D5D" w:rsidP="00353D5D">
      <w:pPr>
        <w:pStyle w:val="ListParagraph"/>
        <w:numPr>
          <w:ilvl w:val="0"/>
          <w:numId w:val="8"/>
        </w:numPr>
        <w:spacing w:after="5" w:line="249" w:lineRule="auto"/>
        <w:ind w:left="370"/>
        <w:rPr>
          <w:rFonts w:ascii="Arial" w:hAnsi="Arial" w:cs="Arial"/>
          <w:sz w:val="22"/>
          <w:szCs w:val="22"/>
        </w:rPr>
      </w:pPr>
      <w:r w:rsidRPr="00A5441A">
        <w:rPr>
          <w:rFonts w:ascii="Arial" w:hAnsi="Arial" w:cs="Arial"/>
          <w:sz w:val="22"/>
          <w:szCs w:val="22"/>
        </w:rPr>
        <w:t xml:space="preserve">test producing a summary of a typed text from an official EU language into another official EU language  </w:t>
      </w:r>
    </w:p>
    <w:p w14:paraId="2007C41D"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Duration of the test: 60 minutes </w:t>
      </w:r>
    </w:p>
    <w:p w14:paraId="64FB4627"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Marking: 0 to 30 points. </w:t>
      </w:r>
    </w:p>
    <w:p w14:paraId="16BF3A29"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Candidates scoring less than 15 will be eliminated. </w:t>
      </w:r>
    </w:p>
    <w:p w14:paraId="4126F144" w14:textId="77777777" w:rsidR="00353D5D" w:rsidRPr="00A5441A" w:rsidRDefault="00353D5D" w:rsidP="00353D5D">
      <w:pPr>
        <w:ind w:left="330"/>
        <w:rPr>
          <w:rFonts w:ascii="Arial" w:hAnsi="Arial" w:cs="Arial"/>
          <w:sz w:val="22"/>
          <w:szCs w:val="22"/>
        </w:rPr>
      </w:pPr>
    </w:p>
    <w:p w14:paraId="0E02844A" w14:textId="77777777" w:rsidR="00353D5D" w:rsidRPr="00A5441A" w:rsidRDefault="00353D5D" w:rsidP="00353D5D">
      <w:pPr>
        <w:rPr>
          <w:rFonts w:ascii="Arial" w:hAnsi="Arial" w:cs="Arial"/>
          <w:sz w:val="22"/>
          <w:szCs w:val="22"/>
          <w:u w:val="single"/>
        </w:rPr>
      </w:pPr>
      <w:r w:rsidRPr="00A5441A">
        <w:rPr>
          <w:rFonts w:ascii="Arial" w:hAnsi="Arial" w:cs="Arial"/>
          <w:sz w:val="22"/>
          <w:szCs w:val="22"/>
          <w:u w:val="single"/>
        </w:rPr>
        <w:t xml:space="preserve">Only those candidates having obtained a minimum of 60% for the whole of the written tests </w:t>
      </w:r>
      <w:r w:rsidRPr="00A5441A">
        <w:rPr>
          <w:rFonts w:ascii="Arial" w:hAnsi="Arial" w:cs="Arial"/>
          <w:b/>
          <w:bCs/>
          <w:sz w:val="22"/>
          <w:szCs w:val="22"/>
          <w:u w:val="single"/>
        </w:rPr>
        <w:t xml:space="preserve">and </w:t>
      </w:r>
      <w:r w:rsidRPr="00A5441A">
        <w:rPr>
          <w:rFonts w:ascii="Arial" w:hAnsi="Arial" w:cs="Arial"/>
          <w:sz w:val="22"/>
          <w:szCs w:val="22"/>
          <w:u w:val="single"/>
        </w:rPr>
        <w:t>having obtained the minimum mark for each individual test will be admitted to the oral tests.</w:t>
      </w:r>
    </w:p>
    <w:p w14:paraId="1199C268" w14:textId="77777777" w:rsidR="00602F84" w:rsidRPr="00A5441A" w:rsidRDefault="00602F84" w:rsidP="00353D5D">
      <w:pPr>
        <w:rPr>
          <w:rFonts w:ascii="Arial" w:hAnsi="Arial" w:cs="Arial"/>
          <w:sz w:val="22"/>
          <w:szCs w:val="22"/>
          <w:u w:val="single"/>
        </w:rPr>
      </w:pPr>
    </w:p>
    <w:p w14:paraId="52C3DA1C" w14:textId="77777777" w:rsidR="00602F84" w:rsidRPr="00A5441A" w:rsidRDefault="00602F84" w:rsidP="00353D5D">
      <w:pPr>
        <w:rPr>
          <w:rFonts w:ascii="Arial" w:hAnsi="Arial" w:cs="Arial"/>
          <w:sz w:val="22"/>
          <w:szCs w:val="22"/>
          <w:u w:val="single"/>
        </w:rPr>
      </w:pPr>
    </w:p>
    <w:p w14:paraId="3E934534" w14:textId="77777777" w:rsidR="00602F84" w:rsidRPr="00A5441A" w:rsidRDefault="00602F84" w:rsidP="00353D5D">
      <w:pPr>
        <w:rPr>
          <w:rFonts w:ascii="Arial" w:hAnsi="Arial" w:cs="Arial"/>
          <w:sz w:val="22"/>
          <w:szCs w:val="22"/>
          <w:u w:val="single"/>
        </w:rPr>
      </w:pPr>
    </w:p>
    <w:p w14:paraId="7C02CCC8" w14:textId="77777777" w:rsidR="00A5441A" w:rsidRPr="00A5441A" w:rsidRDefault="00A5441A" w:rsidP="00353D5D">
      <w:pPr>
        <w:rPr>
          <w:rFonts w:ascii="Arial" w:hAnsi="Arial" w:cs="Arial"/>
          <w:sz w:val="22"/>
          <w:szCs w:val="22"/>
          <w:u w:val="single"/>
        </w:rPr>
      </w:pPr>
    </w:p>
    <w:p w14:paraId="32D2BE59" w14:textId="77777777" w:rsidR="00353D5D" w:rsidRPr="00A5441A" w:rsidRDefault="00353D5D" w:rsidP="00353D5D">
      <w:pPr>
        <w:rPr>
          <w:rFonts w:ascii="Arial" w:hAnsi="Arial" w:cs="Arial"/>
          <w:b/>
          <w:sz w:val="22"/>
          <w:szCs w:val="22"/>
        </w:rPr>
      </w:pPr>
      <w:r w:rsidRPr="00A5441A">
        <w:rPr>
          <w:rFonts w:ascii="Arial" w:hAnsi="Arial" w:cs="Arial"/>
          <w:b/>
          <w:sz w:val="22"/>
          <w:szCs w:val="22"/>
        </w:rPr>
        <w:t xml:space="preserve">2. Oral tests: </w:t>
      </w:r>
    </w:p>
    <w:p w14:paraId="59DD29BB" w14:textId="66BEFC9A" w:rsidR="00353D5D" w:rsidRPr="00A5441A" w:rsidRDefault="00353D5D" w:rsidP="00353D5D">
      <w:pPr>
        <w:rPr>
          <w:rFonts w:ascii="Arial" w:hAnsi="Arial" w:cs="Arial"/>
          <w:sz w:val="22"/>
          <w:szCs w:val="22"/>
          <w:u w:val="single"/>
        </w:rPr>
      </w:pPr>
      <w:r w:rsidRPr="00A5441A">
        <w:rPr>
          <w:rFonts w:ascii="Arial" w:hAnsi="Arial" w:cs="Arial"/>
          <w:sz w:val="22"/>
          <w:szCs w:val="22"/>
          <w:u w:val="single"/>
        </w:rPr>
        <w:t xml:space="preserve">The oral tests will be held in </w:t>
      </w:r>
      <w:r w:rsidRPr="00A5441A">
        <w:rPr>
          <w:rFonts w:ascii="Arial" w:hAnsi="Arial" w:cs="Arial"/>
          <w:bCs/>
          <w:sz w:val="22"/>
          <w:szCs w:val="22"/>
          <w:u w:val="single"/>
        </w:rPr>
        <w:t xml:space="preserve">English, </w:t>
      </w:r>
      <w:r w:rsidR="00B316F2" w:rsidRPr="00A5441A">
        <w:rPr>
          <w:rFonts w:ascii="Arial" w:hAnsi="Arial" w:cs="Arial"/>
          <w:bCs/>
          <w:sz w:val="22"/>
          <w:szCs w:val="22"/>
          <w:u w:val="single"/>
        </w:rPr>
        <w:t>Dutch</w:t>
      </w:r>
      <w:r w:rsidRPr="00A5441A">
        <w:rPr>
          <w:rFonts w:ascii="Arial" w:hAnsi="Arial" w:cs="Arial"/>
          <w:bCs/>
          <w:sz w:val="22"/>
          <w:szCs w:val="22"/>
          <w:u w:val="single"/>
        </w:rPr>
        <w:t xml:space="preserve"> and any other languages the candidate mentioned in the CV</w:t>
      </w:r>
      <w:r w:rsidRPr="00A5441A">
        <w:rPr>
          <w:rFonts w:ascii="Arial" w:hAnsi="Arial" w:cs="Arial"/>
          <w:sz w:val="22"/>
          <w:szCs w:val="22"/>
          <w:u w:val="single"/>
        </w:rPr>
        <w:t xml:space="preserve">. </w:t>
      </w:r>
    </w:p>
    <w:p w14:paraId="1496DD21" w14:textId="77777777" w:rsidR="00602F84" w:rsidRPr="00A5441A" w:rsidRDefault="00602F84" w:rsidP="00353D5D">
      <w:pPr>
        <w:rPr>
          <w:rFonts w:ascii="Arial" w:hAnsi="Arial" w:cs="Arial"/>
          <w:sz w:val="22"/>
          <w:szCs w:val="22"/>
          <w:u w:val="single"/>
        </w:rPr>
      </w:pPr>
    </w:p>
    <w:p w14:paraId="7AADE791"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Nature, duration and marking of the tests: </w:t>
      </w:r>
    </w:p>
    <w:p w14:paraId="7C99A8CC" w14:textId="77777777" w:rsidR="00353D5D" w:rsidRPr="00A5441A" w:rsidRDefault="00353D5D" w:rsidP="00353D5D">
      <w:pPr>
        <w:pStyle w:val="ListParagraph"/>
        <w:numPr>
          <w:ilvl w:val="0"/>
          <w:numId w:val="8"/>
        </w:numPr>
        <w:spacing w:after="5" w:line="249" w:lineRule="auto"/>
        <w:ind w:left="360"/>
        <w:rPr>
          <w:rFonts w:ascii="Arial" w:hAnsi="Arial" w:cs="Arial"/>
          <w:bCs/>
          <w:sz w:val="22"/>
          <w:szCs w:val="22"/>
        </w:rPr>
      </w:pPr>
      <w:r w:rsidRPr="00A5441A">
        <w:rPr>
          <w:rFonts w:ascii="Arial" w:hAnsi="Arial" w:cs="Arial"/>
          <w:sz w:val="22"/>
          <w:szCs w:val="22"/>
        </w:rPr>
        <w:t xml:space="preserve">Interview with the Selection Board to assess the general education and knowledge, particularly of European Union affairs and of Patriots group activities, of the candidate, his/her ability to express him/herself. </w:t>
      </w:r>
    </w:p>
    <w:p w14:paraId="2DED9585"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Duration of the test: maximum 20 minutes </w:t>
      </w:r>
    </w:p>
    <w:p w14:paraId="0E8DC917"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Marking: 25 points </w:t>
      </w:r>
    </w:p>
    <w:p w14:paraId="70682C8D" w14:textId="77777777" w:rsidR="00353D5D" w:rsidRPr="00A5441A" w:rsidRDefault="00353D5D" w:rsidP="00353D5D">
      <w:pPr>
        <w:pStyle w:val="ListParagraph"/>
        <w:numPr>
          <w:ilvl w:val="0"/>
          <w:numId w:val="8"/>
        </w:numPr>
        <w:spacing w:after="5" w:line="249" w:lineRule="auto"/>
        <w:ind w:left="360"/>
        <w:rPr>
          <w:rFonts w:ascii="Arial" w:hAnsi="Arial" w:cs="Arial"/>
          <w:sz w:val="22"/>
          <w:szCs w:val="22"/>
        </w:rPr>
      </w:pPr>
      <w:r w:rsidRPr="00A5441A">
        <w:rPr>
          <w:rFonts w:ascii="Arial" w:hAnsi="Arial" w:cs="Arial"/>
          <w:sz w:val="22"/>
          <w:szCs w:val="22"/>
        </w:rPr>
        <w:t xml:space="preserve">Conversation with the Selection Board to test knowledge of languages of the European Union. </w:t>
      </w:r>
    </w:p>
    <w:p w14:paraId="67821C13" w14:textId="77777777" w:rsidR="00353D5D" w:rsidRPr="00A5441A" w:rsidRDefault="00353D5D" w:rsidP="00353D5D">
      <w:pPr>
        <w:ind w:firstLine="360"/>
        <w:rPr>
          <w:rFonts w:ascii="Arial" w:hAnsi="Arial" w:cs="Arial"/>
          <w:sz w:val="22"/>
          <w:szCs w:val="22"/>
        </w:rPr>
      </w:pPr>
      <w:r w:rsidRPr="00A5441A">
        <w:rPr>
          <w:rFonts w:ascii="Arial" w:hAnsi="Arial" w:cs="Arial"/>
          <w:sz w:val="22"/>
          <w:szCs w:val="22"/>
        </w:rPr>
        <w:t xml:space="preserve">Duration of the test: maximum 10 minutes </w:t>
      </w:r>
    </w:p>
    <w:p w14:paraId="057BF2AD" w14:textId="77777777" w:rsidR="00353D5D" w:rsidRPr="00A5441A" w:rsidRDefault="00353D5D" w:rsidP="00353D5D">
      <w:pPr>
        <w:ind w:firstLine="360"/>
        <w:rPr>
          <w:rFonts w:ascii="Arial" w:hAnsi="Arial" w:cs="Arial"/>
          <w:sz w:val="22"/>
          <w:szCs w:val="22"/>
        </w:rPr>
      </w:pPr>
      <w:r w:rsidRPr="00A5441A">
        <w:rPr>
          <w:rFonts w:ascii="Arial" w:hAnsi="Arial" w:cs="Arial"/>
          <w:sz w:val="22"/>
          <w:szCs w:val="22"/>
        </w:rPr>
        <w:t>Marking: 15 points</w:t>
      </w:r>
    </w:p>
    <w:p w14:paraId="7F198E4B" w14:textId="77777777" w:rsidR="00353D5D" w:rsidRPr="00A5441A" w:rsidRDefault="00353D5D" w:rsidP="00353D5D">
      <w:pPr>
        <w:pStyle w:val="Heading1"/>
        <w:rPr>
          <w:sz w:val="22"/>
          <w:szCs w:val="22"/>
        </w:rPr>
      </w:pPr>
      <w:r w:rsidRPr="00A5441A">
        <w:rPr>
          <w:sz w:val="22"/>
          <w:szCs w:val="22"/>
        </w:rPr>
        <w:t xml:space="preserve">VII. INCLUSION ON THE LIST OF SUITABLE CANDIDATES </w:t>
      </w:r>
    </w:p>
    <w:p w14:paraId="1274BCF9"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23825B53" w14:textId="77777777" w:rsidR="00353D5D" w:rsidRPr="00A5441A" w:rsidRDefault="00353D5D" w:rsidP="00353D5D">
      <w:pPr>
        <w:rPr>
          <w:rFonts w:ascii="Arial" w:hAnsi="Arial" w:cs="Arial"/>
          <w:sz w:val="22"/>
          <w:szCs w:val="22"/>
        </w:rPr>
      </w:pPr>
      <w:r w:rsidRPr="00A5441A">
        <w:rPr>
          <w:rFonts w:ascii="Arial" w:hAnsi="Arial" w:cs="Arial"/>
          <w:sz w:val="22"/>
          <w:szCs w:val="22"/>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7F145A52" w14:textId="77777777" w:rsidR="00A5441A" w:rsidRPr="00A5441A" w:rsidRDefault="00A5441A" w:rsidP="00353D5D">
      <w:pPr>
        <w:rPr>
          <w:rFonts w:ascii="Arial" w:hAnsi="Arial" w:cs="Arial"/>
          <w:sz w:val="22"/>
          <w:szCs w:val="22"/>
        </w:rPr>
      </w:pPr>
    </w:p>
    <w:p w14:paraId="5AF641D6" w14:textId="12772007" w:rsidR="00353D5D" w:rsidRPr="00A5441A" w:rsidRDefault="00353D5D" w:rsidP="00353D5D">
      <w:pPr>
        <w:rPr>
          <w:rFonts w:ascii="Arial" w:hAnsi="Arial" w:cs="Arial"/>
          <w:sz w:val="22"/>
          <w:szCs w:val="22"/>
        </w:rPr>
      </w:pPr>
      <w:r w:rsidRPr="00A5441A">
        <w:rPr>
          <w:rFonts w:ascii="Arial" w:hAnsi="Arial" w:cs="Arial"/>
          <w:sz w:val="22"/>
          <w:szCs w:val="22"/>
        </w:rPr>
        <w:t xml:space="preserve">Recruitment will be at grade </w:t>
      </w:r>
      <w:r w:rsidR="00B316F2" w:rsidRPr="00A5441A">
        <w:rPr>
          <w:rFonts w:ascii="Arial" w:hAnsi="Arial" w:cs="Arial"/>
          <w:sz w:val="22"/>
          <w:szCs w:val="22"/>
        </w:rPr>
        <w:t>AST4</w:t>
      </w:r>
      <w:r w:rsidRPr="00A5441A">
        <w:rPr>
          <w:rFonts w:ascii="Arial" w:hAnsi="Arial" w:cs="Arial"/>
          <w:sz w:val="22"/>
          <w:szCs w:val="22"/>
        </w:rPr>
        <w:t xml:space="preserve">. </w:t>
      </w:r>
    </w:p>
    <w:p w14:paraId="3448A1E8" w14:textId="77777777" w:rsidR="00353D5D" w:rsidRPr="00A5441A" w:rsidRDefault="00353D5D" w:rsidP="00353D5D">
      <w:pPr>
        <w:rPr>
          <w:rFonts w:ascii="Arial" w:hAnsi="Arial" w:cs="Arial"/>
          <w:sz w:val="22"/>
          <w:szCs w:val="22"/>
        </w:rPr>
      </w:pPr>
    </w:p>
    <w:p w14:paraId="61782216" w14:textId="77777777" w:rsidR="00353D5D" w:rsidRPr="00A5441A" w:rsidRDefault="00353D5D" w:rsidP="00353D5D">
      <w:pPr>
        <w:pStyle w:val="Heading1"/>
        <w:ind w:left="10" w:hanging="10"/>
        <w:rPr>
          <w:sz w:val="22"/>
          <w:szCs w:val="22"/>
        </w:rPr>
      </w:pPr>
      <w:r w:rsidRPr="00A5441A">
        <w:rPr>
          <w:sz w:val="22"/>
          <w:szCs w:val="22"/>
        </w:rPr>
        <w:t xml:space="preserve">VIII. CONDITIONS OF RECRUITMENT </w:t>
      </w:r>
    </w:p>
    <w:p w14:paraId="58C099E8" w14:textId="77777777" w:rsidR="00353D5D" w:rsidRPr="00A5441A" w:rsidRDefault="00353D5D" w:rsidP="00353D5D">
      <w:pPr>
        <w:rPr>
          <w:rFonts w:ascii="Arial" w:hAnsi="Arial" w:cs="Arial"/>
          <w:sz w:val="22"/>
          <w:szCs w:val="22"/>
          <w:lang w:eastAsia="en-GB"/>
        </w:rPr>
      </w:pPr>
    </w:p>
    <w:p w14:paraId="6FDD330B" w14:textId="77777777" w:rsidR="00353D5D" w:rsidRPr="00A5441A" w:rsidRDefault="00353D5D" w:rsidP="00353D5D">
      <w:pPr>
        <w:rPr>
          <w:rFonts w:ascii="Arial" w:hAnsi="Arial" w:cs="Arial"/>
          <w:b/>
          <w:bCs/>
          <w:i/>
          <w:sz w:val="22"/>
          <w:szCs w:val="22"/>
        </w:rPr>
      </w:pPr>
      <w:r w:rsidRPr="00A5441A">
        <w:rPr>
          <w:rFonts w:ascii="Arial" w:hAnsi="Arial" w:cs="Arial"/>
          <w:b/>
          <w:bCs/>
          <w:i/>
          <w:sz w:val="22"/>
          <w:szCs w:val="22"/>
        </w:rPr>
        <w:t>The European Parliament reserves the right to verify the authenticity of the documents provided by successful candidates, either internally or through external services. In addition, as part of a financial control, successful candidates may be asked to provide the original of these documents or a certified true copy.</w:t>
      </w:r>
    </w:p>
    <w:p w14:paraId="13FC1E11" w14:textId="77777777" w:rsidR="00353D5D" w:rsidRPr="00A5441A" w:rsidRDefault="00353D5D" w:rsidP="00353D5D">
      <w:pPr>
        <w:autoSpaceDE w:val="0"/>
        <w:autoSpaceDN w:val="0"/>
        <w:rPr>
          <w:rFonts w:ascii="Arial" w:hAnsi="Arial" w:cs="Arial"/>
          <w:b/>
          <w:bCs/>
          <w:sz w:val="22"/>
          <w:szCs w:val="22"/>
        </w:rPr>
      </w:pPr>
    </w:p>
    <w:p w14:paraId="4A1A2966" w14:textId="77777777" w:rsidR="00353D5D" w:rsidRPr="00A5441A" w:rsidRDefault="00353D5D" w:rsidP="00353D5D">
      <w:pPr>
        <w:autoSpaceDE w:val="0"/>
        <w:autoSpaceDN w:val="0"/>
        <w:rPr>
          <w:rFonts w:ascii="Arial" w:hAnsi="Arial" w:cs="Arial"/>
          <w:b/>
          <w:bCs/>
          <w:sz w:val="22"/>
          <w:szCs w:val="22"/>
        </w:rPr>
      </w:pPr>
      <w:r w:rsidRPr="00A5441A">
        <w:rPr>
          <w:rFonts w:ascii="Arial" w:hAnsi="Arial" w:cs="Arial"/>
          <w:b/>
          <w:bCs/>
          <w:sz w:val="22"/>
          <w:szCs w:val="22"/>
        </w:rPr>
        <w:t>IX.  REQUESTS FOR REVIEW</w:t>
      </w:r>
    </w:p>
    <w:p w14:paraId="68B302DF" w14:textId="77777777" w:rsidR="00353D5D" w:rsidRPr="00A5441A" w:rsidRDefault="00353D5D" w:rsidP="00353D5D">
      <w:pPr>
        <w:autoSpaceDE w:val="0"/>
        <w:autoSpaceDN w:val="0"/>
        <w:rPr>
          <w:rFonts w:ascii="Arial" w:hAnsi="Arial" w:cs="Arial"/>
          <w:sz w:val="22"/>
          <w:szCs w:val="22"/>
        </w:rPr>
      </w:pPr>
      <w:r w:rsidRPr="00A5441A">
        <w:rPr>
          <w:rFonts w:ascii="Arial" w:hAnsi="Arial" w:cs="Arial"/>
          <w:sz w:val="22"/>
          <w:szCs w:val="22"/>
        </w:rPr>
        <w:t xml:space="preserve">The candidates can request a review of any </w:t>
      </w:r>
      <w:r w:rsidRPr="00A5441A">
        <w:rPr>
          <w:rFonts w:ascii="Arial" w:hAnsi="Arial" w:cs="Arial"/>
          <w:b/>
          <w:bCs/>
          <w:sz w:val="22"/>
          <w:szCs w:val="22"/>
        </w:rPr>
        <w:t xml:space="preserve">decision </w:t>
      </w:r>
      <w:r w:rsidRPr="00A5441A">
        <w:rPr>
          <w:rFonts w:ascii="Arial" w:hAnsi="Arial" w:cs="Arial"/>
          <w:sz w:val="22"/>
          <w:szCs w:val="22"/>
        </w:rPr>
        <w:t>taken by the selection board that determines whether they can proceed to the next stage of the competition or are excluded.</w:t>
      </w:r>
    </w:p>
    <w:p w14:paraId="36821687" w14:textId="77777777" w:rsidR="00353D5D" w:rsidRPr="00A5441A" w:rsidRDefault="00353D5D" w:rsidP="00A5441A">
      <w:pPr>
        <w:jc w:val="left"/>
        <w:rPr>
          <w:rFonts w:ascii="Arial" w:hAnsi="Arial" w:cs="Arial"/>
          <w:b/>
          <w:bCs/>
          <w:sz w:val="22"/>
          <w:szCs w:val="22"/>
        </w:rPr>
      </w:pPr>
      <w:r w:rsidRPr="00A5441A">
        <w:rPr>
          <w:rFonts w:ascii="Arial" w:hAnsi="Arial" w:cs="Arial"/>
          <w:sz w:val="22"/>
          <w:szCs w:val="22"/>
        </w:rPr>
        <w:lastRenderedPageBreak/>
        <w:t>Candidates must write an email to the Patriots Group (</w:t>
      </w:r>
      <w:hyperlink r:id="rId11" w:history="1">
        <w:r w:rsidRPr="00A5441A">
          <w:rPr>
            <w:rStyle w:val="Hyperlink"/>
            <w:rFonts w:ascii="Arial" w:hAnsi="Arial" w:cs="Arial"/>
            <w:sz w:val="22"/>
            <w:szCs w:val="22"/>
          </w:rPr>
          <w:t>patriots.hr@europarl.europa.eu</w:t>
        </w:r>
      </w:hyperlink>
      <w:r w:rsidRPr="00A5441A">
        <w:rPr>
          <w:rFonts w:ascii="Arial" w:hAnsi="Arial" w:cs="Arial"/>
          <w:b/>
          <w:bCs/>
          <w:sz w:val="22"/>
          <w:szCs w:val="22"/>
        </w:rPr>
        <w:t>)</w:t>
      </w:r>
      <w:r w:rsidRPr="00A5441A">
        <w:rPr>
          <w:rFonts w:ascii="Arial" w:hAnsi="Arial" w:cs="Arial"/>
          <w:sz w:val="22"/>
          <w:szCs w:val="22"/>
        </w:rPr>
        <w:t xml:space="preserve"> within </w:t>
      </w:r>
      <w:r w:rsidRPr="00A5441A">
        <w:rPr>
          <w:rFonts w:ascii="Arial" w:hAnsi="Arial" w:cs="Arial"/>
          <w:b/>
          <w:bCs/>
          <w:sz w:val="22"/>
          <w:szCs w:val="22"/>
        </w:rPr>
        <w:t xml:space="preserve">10 calendar days </w:t>
      </w:r>
      <w:r w:rsidRPr="00A5441A">
        <w:rPr>
          <w:rFonts w:ascii="Arial" w:hAnsi="Arial" w:cs="Arial"/>
          <w:sz w:val="22"/>
          <w:szCs w:val="22"/>
        </w:rPr>
        <w:t xml:space="preserve">of the date on which the contested decision was communicated to them, the selection board will analyse and decide on the request and the candidate will receive a reply as soon as possible. </w:t>
      </w:r>
      <w:r w:rsidRPr="00A5441A">
        <w:rPr>
          <w:rFonts w:ascii="Arial" w:hAnsi="Arial" w:cs="Arial"/>
          <w:b/>
          <w:bCs/>
          <w:sz w:val="22"/>
          <w:szCs w:val="22"/>
        </w:rPr>
        <w:t xml:space="preserve">Requests received after the deadline will not be </w:t>
      </w:r>
      <w:proofErr w:type="gramStart"/>
      <w:r w:rsidRPr="00A5441A">
        <w:rPr>
          <w:rFonts w:ascii="Arial" w:hAnsi="Arial" w:cs="Arial"/>
          <w:b/>
          <w:bCs/>
          <w:sz w:val="22"/>
          <w:szCs w:val="22"/>
        </w:rPr>
        <w:t>taken into account</w:t>
      </w:r>
      <w:proofErr w:type="gramEnd"/>
      <w:r w:rsidRPr="00A5441A">
        <w:rPr>
          <w:rFonts w:ascii="Arial" w:hAnsi="Arial" w:cs="Arial"/>
          <w:b/>
          <w:bCs/>
          <w:sz w:val="22"/>
          <w:szCs w:val="22"/>
        </w:rPr>
        <w:t>.</w:t>
      </w:r>
    </w:p>
    <w:p w14:paraId="37A71A00" w14:textId="77777777" w:rsidR="00353D5D" w:rsidRPr="00CF0E47" w:rsidRDefault="00353D5D" w:rsidP="00353D5D">
      <w:pPr>
        <w:rPr>
          <w:rFonts w:ascii="Arial" w:hAnsi="Arial" w:cs="Arial"/>
        </w:rPr>
      </w:pPr>
    </w:p>
    <w:p w14:paraId="209D4D7D" w14:textId="77777777" w:rsidR="00353D5D" w:rsidRDefault="00353D5D" w:rsidP="00353D5D"/>
    <w:p w14:paraId="4DB285EE" w14:textId="77777777" w:rsidR="00353D5D" w:rsidRDefault="00353D5D" w:rsidP="00353D5D"/>
    <w:p w14:paraId="54C8ED47" w14:textId="77777777" w:rsidR="00353D5D" w:rsidRDefault="00353D5D" w:rsidP="00353D5D"/>
    <w:p w14:paraId="3B439343" w14:textId="77777777" w:rsidR="00353D5D" w:rsidRDefault="00353D5D" w:rsidP="00353D5D"/>
    <w:p w14:paraId="2A753C58" w14:textId="77777777" w:rsidR="00353D5D" w:rsidRDefault="00353D5D" w:rsidP="00353D5D"/>
    <w:p w14:paraId="6E98CEFD" w14:textId="77777777" w:rsidR="008765BE" w:rsidRDefault="008765BE"/>
    <w:sectPr w:rsidR="008765BE" w:rsidSect="00FD1DE5">
      <w:footerReference w:type="even" r:id="rId12"/>
      <w:footerReference w:type="default" r:id="rId13"/>
      <w:footerReference w:type="first" r:id="rId14"/>
      <w:pgSz w:w="11906" w:h="16838"/>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3723" w14:textId="77777777" w:rsidR="0030198F" w:rsidRDefault="00602F84">
      <w:r>
        <w:separator/>
      </w:r>
    </w:p>
  </w:endnote>
  <w:endnote w:type="continuationSeparator" w:id="0">
    <w:p w14:paraId="1AA0D2F2" w14:textId="77777777" w:rsidR="0030198F" w:rsidRDefault="0060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0A9D" w14:textId="77777777" w:rsidR="00A5441A" w:rsidRDefault="00602F84">
    <w:pPr>
      <w:ind w:right="3"/>
      <w:jc w:val="center"/>
    </w:pPr>
    <w:r>
      <w:fldChar w:fldCharType="begin"/>
    </w:r>
    <w:r>
      <w:instrText xml:space="preserve"> PAGE   \* MERGEFORMAT </w:instrText>
    </w:r>
    <w:r>
      <w:fldChar w:fldCharType="separate"/>
    </w:r>
    <w:r>
      <w:t>1</w:t>
    </w:r>
    <w:r>
      <w:fldChar w:fldCharType="end"/>
    </w:r>
    <w:r>
      <w:t xml:space="preserve"> </w:t>
    </w:r>
  </w:p>
  <w:p w14:paraId="678EF60F" w14:textId="77777777" w:rsidR="00A5441A" w:rsidRDefault="00602F8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0454"/>
      <w:docPartObj>
        <w:docPartGallery w:val="Page Numbers (Bottom of Page)"/>
        <w:docPartUnique/>
      </w:docPartObj>
    </w:sdtPr>
    <w:sdtEndPr>
      <w:rPr>
        <w:noProof/>
      </w:rPr>
    </w:sdtEndPr>
    <w:sdtContent>
      <w:p w14:paraId="16547373" w14:textId="77777777" w:rsidR="00A5441A" w:rsidRDefault="00602F84">
        <w:pPr>
          <w:pStyle w:val="Footer"/>
          <w:jc w:val="right"/>
        </w:pPr>
        <w:r>
          <w:fldChar w:fldCharType="begin"/>
        </w:r>
        <w:r>
          <w:instrText xml:space="preserve"> PAGE   \* MERGEFORMAT </w:instrText>
        </w:r>
        <w:r>
          <w:fldChar w:fldCharType="separate"/>
        </w:r>
        <w:r w:rsidR="00724D3F">
          <w:rPr>
            <w:noProof/>
          </w:rPr>
          <w:t>1</w:t>
        </w:r>
        <w:r>
          <w:rPr>
            <w:noProof/>
          </w:rPr>
          <w:fldChar w:fldCharType="end"/>
        </w:r>
      </w:p>
    </w:sdtContent>
  </w:sdt>
  <w:p w14:paraId="40DDB774" w14:textId="77777777" w:rsidR="00A5441A" w:rsidRDefault="00A544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412A" w14:textId="77777777" w:rsidR="00A5441A" w:rsidRDefault="00602F84">
    <w:pPr>
      <w:ind w:right="3"/>
      <w:jc w:val="center"/>
    </w:pPr>
    <w:r>
      <w:fldChar w:fldCharType="begin"/>
    </w:r>
    <w:r>
      <w:instrText xml:space="preserve"> PAGE   \* MERGEFORMAT </w:instrText>
    </w:r>
    <w:r>
      <w:fldChar w:fldCharType="separate"/>
    </w:r>
    <w:r>
      <w:t>1</w:t>
    </w:r>
    <w:r>
      <w:fldChar w:fldCharType="end"/>
    </w:r>
    <w:r>
      <w:t xml:space="preserve"> </w:t>
    </w:r>
  </w:p>
  <w:p w14:paraId="493C961D" w14:textId="77777777" w:rsidR="00A5441A" w:rsidRDefault="00602F8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E0E1" w14:textId="77777777" w:rsidR="0030198F" w:rsidRDefault="00602F84">
      <w:r>
        <w:separator/>
      </w:r>
    </w:p>
  </w:footnote>
  <w:footnote w:type="continuationSeparator" w:id="0">
    <w:p w14:paraId="788FF2F9" w14:textId="77777777" w:rsidR="0030198F" w:rsidRDefault="0060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2702ED0E"/>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808577">
    <w:abstractNumId w:val="4"/>
  </w:num>
  <w:num w:numId="2" w16cid:durableId="205878309">
    <w:abstractNumId w:val="6"/>
  </w:num>
  <w:num w:numId="3" w16cid:durableId="1262566861">
    <w:abstractNumId w:val="8"/>
  </w:num>
  <w:num w:numId="4" w16cid:durableId="873881610">
    <w:abstractNumId w:val="2"/>
  </w:num>
  <w:num w:numId="5" w16cid:durableId="989594257">
    <w:abstractNumId w:val="7"/>
  </w:num>
  <w:num w:numId="6" w16cid:durableId="841504658">
    <w:abstractNumId w:val="3"/>
  </w:num>
  <w:num w:numId="7" w16cid:durableId="556286112">
    <w:abstractNumId w:val="0"/>
  </w:num>
  <w:num w:numId="8" w16cid:durableId="1141265306">
    <w:abstractNumId w:val="1"/>
  </w:num>
  <w:num w:numId="9" w16cid:durableId="231700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5D"/>
    <w:rsid w:val="001E1C5E"/>
    <w:rsid w:val="0030198F"/>
    <w:rsid w:val="00353D5D"/>
    <w:rsid w:val="005762E3"/>
    <w:rsid w:val="00602F84"/>
    <w:rsid w:val="00724D3F"/>
    <w:rsid w:val="008765BE"/>
    <w:rsid w:val="00A5441A"/>
    <w:rsid w:val="00B316F2"/>
    <w:rsid w:val="00B5389A"/>
    <w:rsid w:val="00B70646"/>
    <w:rsid w:val="00CF57D6"/>
    <w:rsid w:val="00F24F86"/>
    <w:rsid w:val="00F6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FE82"/>
  <w15:chartTrackingRefBased/>
  <w15:docId w15:val="{73C14F20-B22C-4F08-A86C-3575923C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353D5D"/>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353D5D"/>
    <w:pPr>
      <w:autoSpaceDE w:val="0"/>
      <w:autoSpaceDN w:val="0"/>
      <w:adjustRightInd w:val="0"/>
    </w:pPr>
    <w:rPr>
      <w:rFonts w:ascii="Times New Roman" w:eastAsia="Calibri" w:hAnsi="Times New Roman"/>
      <w:color w:val="000000"/>
      <w:sz w:val="24"/>
      <w:szCs w:val="24"/>
      <w:lang w:eastAsia="en-GB"/>
    </w:rPr>
  </w:style>
  <w:style w:type="character" w:styleId="Hyperlink">
    <w:name w:val="Hyperlink"/>
    <w:basedOn w:val="DefaultParagraphFont"/>
    <w:uiPriority w:val="99"/>
    <w:unhideWhenUsed/>
    <w:rsid w:val="00353D5D"/>
    <w:rPr>
      <w:color w:val="0563C1" w:themeColor="hyperlink"/>
      <w:u w:val="single"/>
    </w:rPr>
  </w:style>
  <w:style w:type="paragraph" w:styleId="Footer">
    <w:name w:val="footer"/>
    <w:basedOn w:val="Normal"/>
    <w:link w:val="FooterChar"/>
    <w:uiPriority w:val="99"/>
    <w:unhideWhenUsed/>
    <w:rsid w:val="00353D5D"/>
    <w:pPr>
      <w:tabs>
        <w:tab w:val="center" w:pos="4680"/>
        <w:tab w:val="right" w:pos="9360"/>
      </w:tabs>
      <w:jc w:val="left"/>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53D5D"/>
    <w:rPr>
      <w:rFonts w:eastAsiaTheme="minorEastAsia"/>
      <w:lang w:val="en-US"/>
    </w:rPr>
  </w:style>
  <w:style w:type="paragraph" w:styleId="NormalWeb">
    <w:name w:val="Normal (Web)"/>
    <w:basedOn w:val="Normal"/>
    <w:uiPriority w:val="99"/>
    <w:semiHidden/>
    <w:unhideWhenUsed/>
    <w:rsid w:val="00353D5D"/>
    <w:pPr>
      <w:spacing w:before="100" w:beforeAutospacing="1" w:after="100" w:afterAutospacing="1"/>
      <w:jc w:val="left"/>
    </w:pPr>
    <w:rPr>
      <w:lang w:eastAsia="en-GB"/>
    </w:rPr>
  </w:style>
  <w:style w:type="character" w:customStyle="1" w:styleId="bumpedfont15">
    <w:name w:val="bumpedfont15"/>
    <w:basedOn w:val="DefaultParagraphFont"/>
    <w:rsid w:val="0035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0850">
      <w:bodyDiv w:val="1"/>
      <w:marLeft w:val="0"/>
      <w:marRight w:val="0"/>
      <w:marTop w:val="0"/>
      <w:marBottom w:val="0"/>
      <w:divBdr>
        <w:top w:val="none" w:sz="0" w:space="0" w:color="auto"/>
        <w:left w:val="none" w:sz="0" w:space="0" w:color="auto"/>
        <w:bottom w:val="none" w:sz="0" w:space="0" w:color="auto"/>
        <w:right w:val="none" w:sz="0" w:space="0" w:color="auto"/>
      </w:divBdr>
    </w:div>
    <w:div w:id="1176260784">
      <w:bodyDiv w:val="1"/>
      <w:marLeft w:val="0"/>
      <w:marRight w:val="0"/>
      <w:marTop w:val="0"/>
      <w:marBottom w:val="0"/>
      <w:divBdr>
        <w:top w:val="none" w:sz="0" w:space="0" w:color="auto"/>
        <w:left w:val="none" w:sz="0" w:space="0" w:color="auto"/>
        <w:bottom w:val="none" w:sz="0" w:space="0" w:color="auto"/>
        <w:right w:val="none" w:sz="0" w:space="0" w:color="auto"/>
      </w:divBdr>
    </w:div>
    <w:div w:id="1272740408">
      <w:bodyDiv w:val="1"/>
      <w:marLeft w:val="0"/>
      <w:marRight w:val="0"/>
      <w:marTop w:val="0"/>
      <w:marBottom w:val="0"/>
      <w:divBdr>
        <w:top w:val="none" w:sz="0" w:space="0" w:color="auto"/>
        <w:left w:val="none" w:sz="0" w:space="0" w:color="auto"/>
        <w:bottom w:val="none" w:sz="0" w:space="0" w:color="auto"/>
        <w:right w:val="none" w:sz="0" w:space="0" w:color="auto"/>
      </w:divBdr>
    </w:div>
    <w:div w:id="15892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01962R0031-201405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ots.hr@europarl.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triots.hr@europarl.europa.eu" TargetMode="External"/><Relationship Id="rId4" Type="http://schemas.openxmlformats.org/officeDocument/2006/relationships/webSettings" Target="webSettings.xml"/><Relationship Id="rId9" Type="http://schemas.openxmlformats.org/officeDocument/2006/relationships/hyperlink" Target="http://eur-lex.europa.eu/legal-content/EN/TXT/?uri=CELEX%3A01962R0031-20140501"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8</cp:revision>
  <cp:lastPrinted>2026-02-24T11:59:00Z</cp:lastPrinted>
  <dcterms:created xsi:type="dcterms:W3CDTF">2025-02-24T16:09:00Z</dcterms:created>
  <dcterms:modified xsi:type="dcterms:W3CDTF">2026-02-27T11:21:00Z</dcterms:modified>
</cp:coreProperties>
</file>